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8E286" w14:textId="77777777" w:rsidR="005056AE" w:rsidRPr="00DA5E8B" w:rsidRDefault="005056AE" w:rsidP="005056AE">
      <w:pPr>
        <w:spacing w:after="0"/>
        <w:rPr>
          <w:b/>
          <w:sz w:val="24"/>
          <w:szCs w:val="24"/>
          <w:lang w:val="en-US"/>
        </w:rPr>
      </w:pPr>
      <w:r w:rsidRPr="00DA5E8B">
        <w:rPr>
          <w:b/>
          <w:sz w:val="24"/>
          <w:szCs w:val="24"/>
          <w:lang w:val="en-US"/>
        </w:rPr>
        <w:t>PHỤ LỤC 01:</w:t>
      </w:r>
    </w:p>
    <w:p w14:paraId="25E3D550" w14:textId="6B46129C" w:rsidR="00163D71" w:rsidRPr="00DA5E8B" w:rsidRDefault="00F33F5A" w:rsidP="00E47E78">
      <w:pPr>
        <w:spacing w:after="0"/>
        <w:jc w:val="center"/>
        <w:rPr>
          <w:b/>
          <w:sz w:val="24"/>
          <w:szCs w:val="24"/>
          <w:lang w:val="en-US"/>
        </w:rPr>
      </w:pPr>
      <w:r w:rsidRPr="00DA5E8B">
        <w:rPr>
          <w:b/>
          <w:sz w:val="24"/>
          <w:szCs w:val="24"/>
        </w:rPr>
        <w:t>BIỂU TỔNG HỢP KẾT QUẢ RÀ SOÁT THỰC HIỆN CÁC TIÊU CHÍ  NÔNG THÔN MỚ</w:t>
      </w:r>
      <w:r w:rsidR="00F519F7" w:rsidRPr="00DA5E8B">
        <w:rPr>
          <w:b/>
          <w:sz w:val="24"/>
          <w:szCs w:val="24"/>
        </w:rPr>
        <w:t xml:space="preserve">I </w:t>
      </w:r>
      <w:r w:rsidR="005056AE" w:rsidRPr="00DA5E8B">
        <w:rPr>
          <w:b/>
          <w:sz w:val="24"/>
          <w:szCs w:val="24"/>
          <w:lang w:val="en-US"/>
        </w:rPr>
        <w:t>NÂNG CAO</w:t>
      </w:r>
    </w:p>
    <w:p w14:paraId="307B2792" w14:textId="624E5F69" w:rsidR="00461552" w:rsidRPr="00DA5E8B" w:rsidRDefault="00F519F7" w:rsidP="00E47E78">
      <w:pPr>
        <w:spacing w:after="0"/>
        <w:jc w:val="center"/>
        <w:rPr>
          <w:b/>
          <w:sz w:val="24"/>
          <w:szCs w:val="24"/>
        </w:rPr>
      </w:pPr>
      <w:r w:rsidRPr="00DA5E8B">
        <w:rPr>
          <w:b/>
          <w:sz w:val="24"/>
          <w:szCs w:val="24"/>
        </w:rPr>
        <w:t xml:space="preserve">XÃ THANH </w:t>
      </w:r>
      <w:r w:rsidR="00E51168" w:rsidRPr="00DA5E8B">
        <w:rPr>
          <w:b/>
          <w:sz w:val="24"/>
          <w:szCs w:val="24"/>
          <w:lang w:val="en-US"/>
        </w:rPr>
        <w:t>L</w:t>
      </w:r>
      <w:r w:rsidRPr="00DA5E8B">
        <w:rPr>
          <w:b/>
          <w:sz w:val="24"/>
          <w:szCs w:val="24"/>
        </w:rPr>
        <w:t>AN</w:t>
      </w:r>
      <w:r w:rsidR="00E51168" w:rsidRPr="00DA5E8B">
        <w:rPr>
          <w:b/>
          <w:sz w:val="24"/>
          <w:szCs w:val="24"/>
          <w:lang w:val="en-US"/>
        </w:rPr>
        <w:t>G</w:t>
      </w:r>
      <w:r w:rsidR="00F33F5A" w:rsidRPr="00DA5E8B">
        <w:rPr>
          <w:b/>
          <w:sz w:val="24"/>
          <w:szCs w:val="24"/>
        </w:rPr>
        <w:t>, HUYỆN THANH HÀ</w:t>
      </w:r>
    </w:p>
    <w:p w14:paraId="7FA9C6C7" w14:textId="16F5C10D" w:rsidR="00944C98" w:rsidRPr="00DA5E8B" w:rsidRDefault="00801C5A" w:rsidP="00E47E78">
      <w:pPr>
        <w:spacing w:after="0"/>
        <w:jc w:val="center"/>
        <w:rPr>
          <w:i/>
          <w:iCs/>
          <w:sz w:val="24"/>
          <w:szCs w:val="24"/>
          <w:lang w:val="en-US"/>
        </w:rPr>
      </w:pPr>
      <w:r w:rsidRPr="00DA5E8B">
        <w:rPr>
          <w:i/>
          <w:iCs/>
          <w:sz w:val="24"/>
          <w:szCs w:val="24"/>
        </w:rPr>
        <w:t xml:space="preserve">Kèm </w:t>
      </w:r>
      <w:r w:rsidR="00373E56" w:rsidRPr="00DA5E8B">
        <w:rPr>
          <w:i/>
          <w:iCs/>
          <w:sz w:val="24"/>
          <w:szCs w:val="24"/>
          <w:lang w:val="en-US"/>
        </w:rPr>
        <w:t xml:space="preserve">theo </w:t>
      </w:r>
      <w:r w:rsidRPr="00DA5E8B">
        <w:rPr>
          <w:i/>
          <w:iCs/>
          <w:sz w:val="24"/>
          <w:szCs w:val="24"/>
        </w:rPr>
        <w:t>báo cáo số</w:t>
      </w:r>
      <w:r w:rsidR="00F87B98" w:rsidRPr="00DA5E8B">
        <w:rPr>
          <w:i/>
          <w:iCs/>
          <w:sz w:val="24"/>
          <w:szCs w:val="24"/>
          <w:lang w:val="en-US"/>
        </w:rPr>
        <w:t xml:space="preserve"> </w:t>
      </w:r>
      <w:r w:rsidR="00C0758F" w:rsidRPr="00DA5E8B">
        <w:rPr>
          <w:i/>
          <w:iCs/>
          <w:sz w:val="24"/>
          <w:szCs w:val="24"/>
          <w:lang w:val="en-US"/>
        </w:rPr>
        <w:t>……</w:t>
      </w:r>
      <w:r w:rsidRPr="00DA5E8B">
        <w:rPr>
          <w:i/>
          <w:iCs/>
          <w:sz w:val="24"/>
          <w:szCs w:val="24"/>
        </w:rPr>
        <w:t xml:space="preserve">/BC-UBND ngày </w:t>
      </w:r>
      <w:r w:rsidR="00447945" w:rsidRPr="00DA5E8B">
        <w:rPr>
          <w:i/>
          <w:iCs/>
          <w:sz w:val="24"/>
          <w:szCs w:val="24"/>
          <w:lang w:val="en-US"/>
        </w:rPr>
        <w:t>18</w:t>
      </w:r>
      <w:r w:rsidRPr="00DA5E8B">
        <w:rPr>
          <w:i/>
          <w:iCs/>
          <w:sz w:val="24"/>
          <w:szCs w:val="24"/>
        </w:rPr>
        <w:t>/</w:t>
      </w:r>
      <w:r w:rsidR="009932FE" w:rsidRPr="00DA5E8B">
        <w:rPr>
          <w:i/>
          <w:iCs/>
          <w:sz w:val="24"/>
          <w:szCs w:val="24"/>
          <w:lang w:val="en-US"/>
        </w:rPr>
        <w:t>0</w:t>
      </w:r>
      <w:r w:rsidR="00C46D75" w:rsidRPr="00DA5E8B">
        <w:rPr>
          <w:i/>
          <w:iCs/>
          <w:sz w:val="24"/>
          <w:szCs w:val="24"/>
          <w:lang w:val="en-US"/>
        </w:rPr>
        <w:t>3</w:t>
      </w:r>
      <w:r w:rsidRPr="00DA5E8B">
        <w:rPr>
          <w:i/>
          <w:iCs/>
          <w:sz w:val="24"/>
          <w:szCs w:val="24"/>
        </w:rPr>
        <w:t>/202</w:t>
      </w:r>
      <w:r w:rsidR="00C0758F" w:rsidRPr="00DA5E8B">
        <w:rPr>
          <w:i/>
          <w:iCs/>
          <w:sz w:val="24"/>
          <w:szCs w:val="24"/>
          <w:lang w:val="en-US"/>
        </w:rPr>
        <w:t>5</w:t>
      </w:r>
      <w:r w:rsidRPr="00DA5E8B">
        <w:rPr>
          <w:i/>
          <w:iCs/>
          <w:sz w:val="24"/>
          <w:szCs w:val="24"/>
        </w:rPr>
        <w:t xml:space="preserve"> của UBND huyện Thanh Hà</w:t>
      </w:r>
    </w:p>
    <w:p w14:paraId="19161900" w14:textId="77777777" w:rsidR="00C704C5" w:rsidRPr="00DA5E8B" w:rsidRDefault="00C704C5" w:rsidP="00C704C5">
      <w:pPr>
        <w:spacing w:after="0"/>
        <w:jc w:val="both"/>
        <w:rPr>
          <w:sz w:val="24"/>
          <w:szCs w:val="24"/>
          <w:lang w:val="en-US"/>
        </w:rPr>
      </w:pPr>
    </w:p>
    <w:tbl>
      <w:tblPr>
        <w:tblW w:w="0" w:type="auto"/>
        <w:tblCellMar>
          <w:left w:w="30" w:type="dxa"/>
          <w:right w:w="30" w:type="dxa"/>
        </w:tblCellMar>
        <w:tblLook w:val="0000" w:firstRow="0" w:lastRow="0" w:firstColumn="0" w:lastColumn="0" w:noHBand="0" w:noVBand="0"/>
      </w:tblPr>
      <w:tblGrid>
        <w:gridCol w:w="600"/>
        <w:gridCol w:w="3857"/>
        <w:gridCol w:w="4308"/>
        <w:gridCol w:w="4911"/>
        <w:gridCol w:w="670"/>
      </w:tblGrid>
      <w:tr w:rsidR="00DA5E8B" w:rsidRPr="00DA5E8B" w14:paraId="544D67AE" w14:textId="77777777" w:rsidTr="000B5AC2">
        <w:trPr>
          <w:trHeight w:val="770"/>
        </w:trPr>
        <w:tc>
          <w:tcPr>
            <w:tcW w:w="0" w:type="auto"/>
            <w:tcBorders>
              <w:top w:val="single" w:sz="6" w:space="0" w:color="auto"/>
              <w:left w:val="single" w:sz="6" w:space="0" w:color="auto"/>
              <w:bottom w:val="single" w:sz="6" w:space="0" w:color="auto"/>
              <w:right w:val="single" w:sz="6" w:space="0" w:color="auto"/>
            </w:tcBorders>
          </w:tcPr>
          <w:p w14:paraId="24AA7EFC" w14:textId="77777777" w:rsidR="00157BCE" w:rsidRPr="00DA5E8B" w:rsidRDefault="00157BCE"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TT</w:t>
            </w:r>
          </w:p>
        </w:tc>
        <w:tc>
          <w:tcPr>
            <w:tcW w:w="0" w:type="auto"/>
            <w:tcBorders>
              <w:top w:val="single" w:sz="6" w:space="0" w:color="auto"/>
              <w:left w:val="single" w:sz="6" w:space="0" w:color="auto"/>
              <w:bottom w:val="single" w:sz="6" w:space="0" w:color="auto"/>
              <w:right w:val="single" w:sz="6" w:space="0" w:color="auto"/>
            </w:tcBorders>
          </w:tcPr>
          <w:p w14:paraId="3BD65CB8" w14:textId="77777777" w:rsidR="00157BCE" w:rsidRPr="00DA5E8B" w:rsidRDefault="00157BCE"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Nội dung tiêu chí</w:t>
            </w:r>
          </w:p>
        </w:tc>
        <w:tc>
          <w:tcPr>
            <w:tcW w:w="0" w:type="auto"/>
            <w:tcBorders>
              <w:top w:val="single" w:sz="6" w:space="0" w:color="auto"/>
              <w:left w:val="single" w:sz="6" w:space="0" w:color="auto"/>
              <w:bottom w:val="single" w:sz="6" w:space="0" w:color="auto"/>
              <w:right w:val="single" w:sz="6" w:space="0" w:color="auto"/>
            </w:tcBorders>
          </w:tcPr>
          <w:p w14:paraId="29AFCA26" w14:textId="7AFE2E08" w:rsidR="00157BCE" w:rsidRPr="00DA5E8B" w:rsidRDefault="00157BCE" w:rsidP="00C704C5">
            <w:pPr>
              <w:autoSpaceDE w:val="0"/>
              <w:autoSpaceDN w:val="0"/>
              <w:adjustRightInd w:val="0"/>
              <w:spacing w:after="0" w:line="240" w:lineRule="auto"/>
              <w:jc w:val="both"/>
              <w:rPr>
                <w:rFonts w:cs="Times New Roman"/>
                <w:b/>
                <w:bCs/>
                <w:sz w:val="24"/>
                <w:szCs w:val="24"/>
                <w:lang w:val="en-US"/>
              </w:rPr>
            </w:pPr>
            <w:r w:rsidRPr="00DA5E8B">
              <w:rPr>
                <w:rFonts w:cs="Times New Roman"/>
                <w:b/>
                <w:bCs/>
                <w:sz w:val="24"/>
                <w:szCs w:val="24"/>
              </w:rPr>
              <w:t xml:space="preserve">Chỉ tiêu </w:t>
            </w:r>
            <w:r w:rsidR="00C30262" w:rsidRPr="00DA5E8B">
              <w:rPr>
                <w:rFonts w:cs="Times New Roman"/>
                <w:b/>
                <w:bCs/>
                <w:sz w:val="24"/>
                <w:szCs w:val="24"/>
                <w:lang w:val="en-US"/>
              </w:rPr>
              <w:t>cụ thể</w:t>
            </w:r>
          </w:p>
        </w:tc>
        <w:tc>
          <w:tcPr>
            <w:tcW w:w="0" w:type="auto"/>
            <w:tcBorders>
              <w:top w:val="single" w:sz="6" w:space="0" w:color="auto"/>
              <w:left w:val="single" w:sz="6" w:space="0" w:color="auto"/>
              <w:bottom w:val="single" w:sz="6" w:space="0" w:color="auto"/>
              <w:right w:val="single" w:sz="6" w:space="0" w:color="auto"/>
            </w:tcBorders>
          </w:tcPr>
          <w:p w14:paraId="57EADC56" w14:textId="77777777" w:rsidR="00157BCE" w:rsidRPr="00DA5E8B" w:rsidRDefault="00157BCE"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Kết quả đạt được</w:t>
            </w:r>
          </w:p>
        </w:tc>
        <w:tc>
          <w:tcPr>
            <w:tcW w:w="0" w:type="auto"/>
            <w:tcBorders>
              <w:top w:val="single" w:sz="6" w:space="0" w:color="auto"/>
              <w:left w:val="single" w:sz="6" w:space="0" w:color="auto"/>
              <w:bottom w:val="single" w:sz="6" w:space="0" w:color="auto"/>
              <w:right w:val="single" w:sz="6" w:space="0" w:color="auto"/>
            </w:tcBorders>
          </w:tcPr>
          <w:p w14:paraId="6813A27C" w14:textId="77777777" w:rsidR="00157BCE" w:rsidRPr="00DA5E8B" w:rsidRDefault="00157BCE" w:rsidP="00C704C5">
            <w:pPr>
              <w:autoSpaceDE w:val="0"/>
              <w:autoSpaceDN w:val="0"/>
              <w:adjustRightInd w:val="0"/>
              <w:spacing w:after="0" w:line="240" w:lineRule="auto"/>
              <w:jc w:val="both"/>
              <w:rPr>
                <w:rFonts w:cs="Times New Roman"/>
                <w:b/>
                <w:bCs/>
                <w:sz w:val="22"/>
              </w:rPr>
            </w:pPr>
            <w:r w:rsidRPr="00DA5E8B">
              <w:rPr>
                <w:rFonts w:cs="Times New Roman"/>
                <w:b/>
                <w:bCs/>
                <w:sz w:val="22"/>
              </w:rPr>
              <w:t>Đánh giá tiêu chí</w:t>
            </w:r>
          </w:p>
        </w:tc>
      </w:tr>
      <w:tr w:rsidR="00DA5E8B" w:rsidRPr="00DA5E8B" w14:paraId="5F3EC35F" w14:textId="77777777" w:rsidTr="000B5AC2">
        <w:trPr>
          <w:trHeight w:val="514"/>
        </w:trPr>
        <w:tc>
          <w:tcPr>
            <w:tcW w:w="0" w:type="auto"/>
            <w:tcBorders>
              <w:top w:val="single" w:sz="6" w:space="0" w:color="auto"/>
              <w:left w:val="single" w:sz="6" w:space="0" w:color="auto"/>
              <w:bottom w:val="single" w:sz="4" w:space="0" w:color="auto"/>
              <w:right w:val="single" w:sz="6" w:space="0" w:color="auto"/>
            </w:tcBorders>
          </w:tcPr>
          <w:p w14:paraId="388F68FC" w14:textId="77777777" w:rsidR="003322B4" w:rsidRPr="00DA5E8B" w:rsidRDefault="003322B4"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w:t>
            </w:r>
          </w:p>
        </w:tc>
        <w:tc>
          <w:tcPr>
            <w:tcW w:w="0" w:type="auto"/>
            <w:gridSpan w:val="4"/>
            <w:tcBorders>
              <w:top w:val="single" w:sz="6" w:space="0" w:color="auto"/>
              <w:left w:val="single" w:sz="6" w:space="0" w:color="auto"/>
              <w:bottom w:val="single" w:sz="4" w:space="0" w:color="auto"/>
              <w:right w:val="single" w:sz="6" w:space="0" w:color="auto"/>
            </w:tcBorders>
            <w:vAlign w:val="center"/>
          </w:tcPr>
          <w:p w14:paraId="70BB5F2A" w14:textId="77777777" w:rsidR="003322B4" w:rsidRPr="00DA5E8B" w:rsidRDefault="003322B4"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QUY HOẠCH</w:t>
            </w:r>
          </w:p>
        </w:tc>
      </w:tr>
      <w:tr w:rsidR="00DA5E8B" w:rsidRPr="00DA5E8B" w14:paraId="6C6A3DE3" w14:textId="77777777" w:rsidTr="000B5AC2">
        <w:trPr>
          <w:trHeight w:val="2502"/>
        </w:trPr>
        <w:tc>
          <w:tcPr>
            <w:tcW w:w="0" w:type="auto"/>
            <w:tcBorders>
              <w:top w:val="single" w:sz="4" w:space="0" w:color="auto"/>
              <w:left w:val="single" w:sz="4" w:space="0" w:color="auto"/>
              <w:bottom w:val="single" w:sz="4" w:space="0" w:color="auto"/>
              <w:right w:val="single" w:sz="4" w:space="0" w:color="auto"/>
            </w:tcBorders>
          </w:tcPr>
          <w:p w14:paraId="05D9E9C2"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1.1</w:t>
            </w:r>
          </w:p>
        </w:tc>
        <w:tc>
          <w:tcPr>
            <w:tcW w:w="0" w:type="auto"/>
            <w:tcBorders>
              <w:top w:val="single" w:sz="4" w:space="0" w:color="auto"/>
              <w:left w:val="single" w:sz="4" w:space="0" w:color="auto"/>
              <w:bottom w:val="single" w:sz="4" w:space="0" w:color="auto"/>
              <w:right w:val="single" w:sz="4" w:space="0" w:color="auto"/>
            </w:tcBorders>
          </w:tcPr>
          <w:p w14:paraId="13E96D94"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1.1. Có quy hoạch chung xây dựng xã còn thời hạn hoặc đã được rà soát, điều chỉnh theo quy định của pháp luật về quy hoạch</w:t>
            </w:r>
          </w:p>
        </w:tc>
        <w:tc>
          <w:tcPr>
            <w:tcW w:w="0" w:type="auto"/>
            <w:tcBorders>
              <w:top w:val="single" w:sz="4" w:space="0" w:color="auto"/>
              <w:left w:val="single" w:sz="4" w:space="0" w:color="auto"/>
              <w:bottom w:val="single" w:sz="4" w:space="0" w:color="auto"/>
              <w:right w:val="single" w:sz="4" w:space="0" w:color="auto"/>
            </w:tcBorders>
          </w:tcPr>
          <w:p w14:paraId="7D1D7FC8" w14:textId="39206E70" w:rsidR="00157BCE" w:rsidRPr="00DA5E8B" w:rsidRDefault="004379E5"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quy hoạch chung xây dựng xã còn thời hạn hoặc đã được rà soát, điều chỉnh theo quy định của pháp luật về quy hoạch</w:t>
            </w:r>
          </w:p>
        </w:tc>
        <w:tc>
          <w:tcPr>
            <w:tcW w:w="0" w:type="auto"/>
            <w:tcBorders>
              <w:top w:val="single" w:sz="4" w:space="0" w:color="auto"/>
              <w:left w:val="single" w:sz="4" w:space="0" w:color="auto"/>
              <w:bottom w:val="single" w:sz="4" w:space="0" w:color="auto"/>
              <w:right w:val="single" w:sz="4" w:space="0" w:color="auto"/>
            </w:tcBorders>
          </w:tcPr>
          <w:p w14:paraId="6FBC249F" w14:textId="02B9EAEA" w:rsidR="00157BCE" w:rsidRPr="00DA5E8B" w:rsidRDefault="00834E55" w:rsidP="0060355F">
            <w:pPr>
              <w:spacing w:before="120"/>
              <w:jc w:val="both"/>
              <w:rPr>
                <w:rFonts w:cs="Times New Roman"/>
                <w:iCs/>
                <w:sz w:val="24"/>
                <w:szCs w:val="24"/>
                <w:lang w:val="nl-NL"/>
              </w:rPr>
            </w:pPr>
            <w:r w:rsidRPr="00DA5E8B">
              <w:rPr>
                <w:rFonts w:cs="Times New Roman"/>
                <w:sz w:val="24"/>
                <w:szCs w:val="24"/>
                <w:lang w:val="en-US"/>
              </w:rPr>
              <w:t xml:space="preserve">- </w:t>
            </w:r>
            <w:r w:rsidR="00157BCE" w:rsidRPr="00DA5E8B">
              <w:rPr>
                <w:rFonts w:cs="Times New Roman"/>
                <w:sz w:val="24"/>
                <w:szCs w:val="24"/>
              </w:rPr>
              <w:t xml:space="preserve">Quyết định số </w:t>
            </w:r>
            <w:r w:rsidR="0060355F" w:rsidRPr="00DA5E8B">
              <w:rPr>
                <w:rFonts w:cs="Times New Roman"/>
                <w:iCs/>
                <w:sz w:val="24"/>
                <w:szCs w:val="24"/>
                <w:lang w:val="nl-NL"/>
              </w:rPr>
              <w:t>1428/QĐ-UBND ngày 18/4/2023</w:t>
            </w:r>
            <w:r w:rsidR="00157BCE" w:rsidRPr="00DA5E8B">
              <w:rPr>
                <w:rFonts w:cs="Times New Roman"/>
                <w:sz w:val="24"/>
                <w:szCs w:val="24"/>
              </w:rPr>
              <w:t xml:space="preserve">của UBND huyện Thanh Hà V/v phê duyệt quy hoạch chung xây dựng xã Thanh </w:t>
            </w:r>
            <w:r w:rsidR="0060355F" w:rsidRPr="00DA5E8B">
              <w:rPr>
                <w:rFonts w:cs="Times New Roman"/>
                <w:sz w:val="24"/>
                <w:szCs w:val="24"/>
              </w:rPr>
              <w:t>Lang</w:t>
            </w:r>
            <w:r w:rsidR="00157BCE" w:rsidRPr="00DA5E8B">
              <w:rPr>
                <w:rFonts w:cs="Times New Roman"/>
                <w:sz w:val="24"/>
                <w:szCs w:val="24"/>
              </w:rPr>
              <w:t xml:space="preserve"> huyện Thanh Hà tỉnh Hải Dương đến năm 2030</w:t>
            </w:r>
            <w:r w:rsidR="006D71E1" w:rsidRPr="00DA5E8B">
              <w:rPr>
                <w:rFonts w:cs="Times New Roman"/>
                <w:sz w:val="24"/>
                <w:szCs w:val="24"/>
                <w:lang w:val="en-US"/>
              </w:rPr>
              <w:t>.</w:t>
            </w:r>
          </w:p>
        </w:tc>
        <w:tc>
          <w:tcPr>
            <w:tcW w:w="0" w:type="auto"/>
            <w:tcBorders>
              <w:top w:val="single" w:sz="4" w:space="0" w:color="auto"/>
              <w:left w:val="single" w:sz="4" w:space="0" w:color="auto"/>
              <w:bottom w:val="single" w:sz="4" w:space="0" w:color="auto"/>
              <w:right w:val="single" w:sz="4" w:space="0" w:color="auto"/>
            </w:tcBorders>
          </w:tcPr>
          <w:p w14:paraId="1FD5E977"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9215F05" w14:textId="77777777" w:rsidTr="00C704C5">
        <w:trPr>
          <w:trHeight w:val="3354"/>
        </w:trPr>
        <w:tc>
          <w:tcPr>
            <w:tcW w:w="0" w:type="auto"/>
            <w:tcBorders>
              <w:top w:val="single" w:sz="4" w:space="0" w:color="auto"/>
              <w:left w:val="single" w:sz="4" w:space="0" w:color="auto"/>
              <w:bottom w:val="single" w:sz="4" w:space="0" w:color="auto"/>
              <w:right w:val="single" w:sz="4" w:space="0" w:color="auto"/>
            </w:tcBorders>
          </w:tcPr>
          <w:p w14:paraId="42D52E7E"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1.2</w:t>
            </w:r>
          </w:p>
        </w:tc>
        <w:tc>
          <w:tcPr>
            <w:tcW w:w="0" w:type="auto"/>
            <w:tcBorders>
              <w:top w:val="single" w:sz="4" w:space="0" w:color="auto"/>
              <w:left w:val="single" w:sz="4" w:space="0" w:color="auto"/>
              <w:bottom w:val="single" w:sz="4" w:space="0" w:color="auto"/>
              <w:right w:val="single" w:sz="4" w:space="0" w:color="auto"/>
            </w:tcBorders>
          </w:tcPr>
          <w:p w14:paraId="07656986"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quy chế quản lý và tổ chức thực hiện quy hoạch xây dựng và quản lý xây dựng theo quy hoạch.</w:t>
            </w:r>
          </w:p>
        </w:tc>
        <w:tc>
          <w:tcPr>
            <w:tcW w:w="0" w:type="auto"/>
            <w:tcBorders>
              <w:top w:val="single" w:sz="4" w:space="0" w:color="auto"/>
              <w:left w:val="single" w:sz="4" w:space="0" w:color="auto"/>
              <w:bottom w:val="single" w:sz="4" w:space="0" w:color="auto"/>
              <w:right w:val="single" w:sz="4" w:space="0" w:color="auto"/>
            </w:tcBorders>
          </w:tcPr>
          <w:p w14:paraId="588DF3AC" w14:textId="36AE0E96" w:rsidR="00157BCE" w:rsidRPr="00DA5E8B" w:rsidRDefault="004379E5"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quy chế quản lý và tổ chức thực hiện quy hoạch xây dựng và quản lý xây dựng theo quy hoạch.</w:t>
            </w:r>
          </w:p>
        </w:tc>
        <w:tc>
          <w:tcPr>
            <w:tcW w:w="0" w:type="auto"/>
            <w:tcBorders>
              <w:top w:val="single" w:sz="4" w:space="0" w:color="auto"/>
              <w:left w:val="single" w:sz="4" w:space="0" w:color="auto"/>
              <w:bottom w:val="single" w:sz="4" w:space="0" w:color="auto"/>
              <w:right w:val="single" w:sz="4" w:space="0" w:color="auto"/>
            </w:tcBorders>
          </w:tcPr>
          <w:p w14:paraId="1022FECD" w14:textId="77777777" w:rsidR="00EE3C02" w:rsidRPr="00DA5E8B" w:rsidRDefault="00EE3C02" w:rsidP="00EE3C02">
            <w:pPr>
              <w:tabs>
                <w:tab w:val="left" w:pos="4940"/>
              </w:tabs>
              <w:spacing w:before="120" w:line="22" w:lineRule="atLeast"/>
              <w:jc w:val="both"/>
              <w:rPr>
                <w:sz w:val="24"/>
                <w:szCs w:val="24"/>
              </w:rPr>
            </w:pPr>
            <w:r w:rsidRPr="00DA5E8B">
              <w:rPr>
                <w:rFonts w:ascii="TimesNewRomanPSMT" w:hAnsi="TimesNewRomanPSMT"/>
                <w:sz w:val="24"/>
                <w:szCs w:val="24"/>
              </w:rPr>
              <w:t>Quy chế quản lý kiến trúc điểm dân cư nông thôn của xã Thanh Lang đã được tích hợp vào đồ án quy hoạch chung xây dựng xã</w:t>
            </w:r>
            <w:r w:rsidRPr="00DA5E8B">
              <w:rPr>
                <w:sz w:val="24"/>
                <w:szCs w:val="24"/>
              </w:rPr>
              <w:t xml:space="preserve"> tại Quyết định số </w:t>
            </w:r>
            <w:r w:rsidRPr="00DA5E8B">
              <w:rPr>
                <w:iCs/>
                <w:sz w:val="24"/>
                <w:szCs w:val="24"/>
                <w:lang w:val="nl-NL" w:eastAsia="vi-VN"/>
              </w:rPr>
              <w:t>1428/QĐ-UBND ngày 18/4/2023 của UBND huyện Thanh Hà Phê duyệt nhiệm vụ Quy hoạch chung xã Thanh Lang, huyện Thanh Hà, tỉnh Hải Dương đến năm 2030.</w:t>
            </w:r>
          </w:p>
          <w:p w14:paraId="58C9FDF3" w14:textId="581A82EA" w:rsidR="00157BCE" w:rsidRPr="00DA5E8B" w:rsidRDefault="00157BCE" w:rsidP="00C704C5">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6EF34985" w14:textId="77777777" w:rsidR="006635A0" w:rsidRPr="00DA5E8B" w:rsidRDefault="006635A0" w:rsidP="00C704C5">
            <w:pPr>
              <w:autoSpaceDE w:val="0"/>
              <w:autoSpaceDN w:val="0"/>
              <w:adjustRightInd w:val="0"/>
              <w:spacing w:after="0" w:line="240" w:lineRule="auto"/>
              <w:jc w:val="both"/>
              <w:rPr>
                <w:rFonts w:cs="Times New Roman"/>
                <w:sz w:val="24"/>
                <w:szCs w:val="24"/>
                <w:lang w:val="en-US"/>
              </w:rPr>
            </w:pPr>
          </w:p>
          <w:p w14:paraId="582045C4" w14:textId="52A71591"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6A55E91" w14:textId="77777777" w:rsidTr="00C704C5">
        <w:trPr>
          <w:trHeight w:val="2537"/>
        </w:trPr>
        <w:tc>
          <w:tcPr>
            <w:tcW w:w="0" w:type="auto"/>
            <w:tcBorders>
              <w:top w:val="single" w:sz="4" w:space="0" w:color="auto"/>
              <w:left w:val="single" w:sz="6" w:space="0" w:color="auto"/>
              <w:bottom w:val="single" w:sz="6" w:space="0" w:color="auto"/>
              <w:right w:val="single" w:sz="6" w:space="0" w:color="auto"/>
            </w:tcBorders>
          </w:tcPr>
          <w:p w14:paraId="40473575"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1.3</w:t>
            </w:r>
          </w:p>
        </w:tc>
        <w:tc>
          <w:tcPr>
            <w:tcW w:w="0" w:type="auto"/>
            <w:tcBorders>
              <w:top w:val="single" w:sz="4" w:space="0" w:color="auto"/>
              <w:left w:val="single" w:sz="6" w:space="0" w:color="auto"/>
              <w:bottom w:val="nil"/>
              <w:right w:val="single" w:sz="6" w:space="0" w:color="auto"/>
            </w:tcBorders>
          </w:tcPr>
          <w:p w14:paraId="06DA9FE6"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quy hoạch chi tiết xây dựng trung tâm xã hoặc quy hoạch chi tiết xây dựng điểm dân cư mới phù hợp với tình hình kinh tế - xã hội của địa phươngvà phù hợp với định hướng đô thị hóa theo quy hoạch cấp trên</w:t>
            </w:r>
          </w:p>
        </w:tc>
        <w:tc>
          <w:tcPr>
            <w:tcW w:w="0" w:type="auto"/>
            <w:tcBorders>
              <w:top w:val="single" w:sz="4" w:space="0" w:color="auto"/>
              <w:left w:val="single" w:sz="6" w:space="0" w:color="auto"/>
              <w:bottom w:val="nil"/>
              <w:right w:val="single" w:sz="6" w:space="0" w:color="auto"/>
            </w:tcBorders>
          </w:tcPr>
          <w:p w14:paraId="0C34FE98" w14:textId="3BD79C8D" w:rsidR="00157BCE" w:rsidRPr="00DA5E8B" w:rsidRDefault="004379E5"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quy hoạch chi tiết xây dựng trung tâm xã hoặc quy hoạch chi tiết xây dựng điểm dân cư mới phù hợp với tình hình kinh tế - xã hội của địa phươngvà phù hợp với định hướng đô thị hóa theo quy hoạch cấp trên</w:t>
            </w:r>
          </w:p>
        </w:tc>
        <w:tc>
          <w:tcPr>
            <w:tcW w:w="0" w:type="auto"/>
            <w:tcBorders>
              <w:top w:val="single" w:sz="4" w:space="0" w:color="auto"/>
              <w:left w:val="nil"/>
              <w:bottom w:val="nil"/>
              <w:right w:val="nil"/>
            </w:tcBorders>
          </w:tcPr>
          <w:p w14:paraId="6828CC50" w14:textId="77777777" w:rsidR="00652704" w:rsidRPr="00DA5E8B" w:rsidRDefault="00652704" w:rsidP="00652704">
            <w:pPr>
              <w:spacing w:before="120"/>
              <w:jc w:val="both"/>
              <w:rPr>
                <w:rFonts w:cs="Times New Roman"/>
                <w:sz w:val="24"/>
                <w:szCs w:val="24"/>
                <w:lang w:val="nl-NL"/>
              </w:rPr>
            </w:pPr>
            <w:r w:rsidRPr="00DA5E8B">
              <w:rPr>
                <w:rFonts w:cs="Times New Roman"/>
                <w:sz w:val="24"/>
                <w:szCs w:val="24"/>
                <w:lang w:val="nl-NL"/>
              </w:rPr>
              <w:t>UBND huyện Thanh Hà phê duyệt tại Quyết định số 4417/QĐ-UBND ngày 22 tháng 11 năm 2019 phê duyệt Quy hoạch chi tiết xây dựng khu dân cư mới xóm 10, thôn Lang Can 3, xã Thanh Lang, huyện Thanh Hà, tỉnh Hải Dương.</w:t>
            </w:r>
          </w:p>
          <w:p w14:paraId="6817BDFF" w14:textId="45C315D1" w:rsidR="00157BCE" w:rsidRPr="00DA5E8B" w:rsidRDefault="00157BCE" w:rsidP="00C704C5">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6" w:space="0" w:color="auto"/>
              <w:bottom w:val="nil"/>
              <w:right w:val="single" w:sz="6" w:space="0" w:color="auto"/>
            </w:tcBorders>
          </w:tcPr>
          <w:p w14:paraId="4E3E9A02" w14:textId="77777777" w:rsidR="006635A0" w:rsidRPr="00DA5E8B" w:rsidRDefault="006635A0" w:rsidP="00C704C5">
            <w:pPr>
              <w:autoSpaceDE w:val="0"/>
              <w:autoSpaceDN w:val="0"/>
              <w:adjustRightInd w:val="0"/>
              <w:spacing w:after="0" w:line="240" w:lineRule="auto"/>
              <w:jc w:val="both"/>
              <w:rPr>
                <w:rFonts w:cs="Times New Roman"/>
                <w:sz w:val="24"/>
                <w:szCs w:val="24"/>
                <w:lang w:val="en-US"/>
              </w:rPr>
            </w:pPr>
          </w:p>
          <w:p w14:paraId="36A8361D" w14:textId="77777777" w:rsidR="005B3497" w:rsidRPr="00DA5E8B" w:rsidRDefault="005B3497" w:rsidP="00C704C5">
            <w:pPr>
              <w:autoSpaceDE w:val="0"/>
              <w:autoSpaceDN w:val="0"/>
              <w:adjustRightInd w:val="0"/>
              <w:spacing w:after="0" w:line="240" w:lineRule="auto"/>
              <w:jc w:val="both"/>
              <w:rPr>
                <w:rFonts w:cs="Times New Roman"/>
                <w:sz w:val="24"/>
                <w:szCs w:val="24"/>
                <w:lang w:val="en-US"/>
              </w:rPr>
            </w:pPr>
          </w:p>
          <w:p w14:paraId="71E0C2FD" w14:textId="575017A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7BD130E" w14:textId="77777777" w:rsidTr="000B5AC2">
        <w:trPr>
          <w:trHeight w:val="391"/>
        </w:trPr>
        <w:tc>
          <w:tcPr>
            <w:tcW w:w="0" w:type="auto"/>
            <w:tcBorders>
              <w:top w:val="single" w:sz="6" w:space="0" w:color="auto"/>
              <w:left w:val="single" w:sz="6" w:space="0" w:color="auto"/>
              <w:bottom w:val="single" w:sz="6" w:space="0" w:color="auto"/>
              <w:right w:val="single" w:sz="6" w:space="0" w:color="auto"/>
            </w:tcBorders>
          </w:tcPr>
          <w:p w14:paraId="2129C7DB" w14:textId="77777777" w:rsidR="0003384D" w:rsidRPr="00DA5E8B" w:rsidRDefault="0003384D"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2</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5AE4D49B" w14:textId="77777777" w:rsidR="0003384D" w:rsidRPr="00DA5E8B" w:rsidRDefault="0003384D"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GIAO THÔNG</w:t>
            </w:r>
          </w:p>
        </w:tc>
      </w:tr>
      <w:tr w:rsidR="00DA5E8B" w:rsidRPr="00DA5E8B" w14:paraId="4324399A" w14:textId="77777777" w:rsidTr="000B5AC2">
        <w:trPr>
          <w:trHeight w:val="999"/>
        </w:trPr>
        <w:tc>
          <w:tcPr>
            <w:tcW w:w="0" w:type="auto"/>
            <w:tcBorders>
              <w:top w:val="single" w:sz="6" w:space="0" w:color="auto"/>
              <w:left w:val="single" w:sz="6" w:space="0" w:color="auto"/>
              <w:bottom w:val="nil"/>
              <w:right w:val="single" w:sz="6" w:space="0" w:color="auto"/>
            </w:tcBorders>
          </w:tcPr>
          <w:p w14:paraId="4B90C445"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2.1</w:t>
            </w:r>
          </w:p>
        </w:tc>
        <w:tc>
          <w:tcPr>
            <w:tcW w:w="0" w:type="auto"/>
            <w:vMerge w:val="restart"/>
            <w:tcBorders>
              <w:top w:val="single" w:sz="6" w:space="0" w:color="auto"/>
              <w:left w:val="single" w:sz="6" w:space="0" w:color="auto"/>
              <w:right w:val="single" w:sz="6" w:space="0" w:color="auto"/>
            </w:tcBorders>
          </w:tcPr>
          <w:p w14:paraId="0BC67026"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đường xã được bảo trì hàng năm, đảm bảo sáng - xanh - sạch - đẹp và có các hạng mục cần thiết (biển báo, biển chỉ dẫn, chiếu sáng, gờ giảm tốc, cây xanh…) theo quy định.</w:t>
            </w:r>
          </w:p>
        </w:tc>
        <w:tc>
          <w:tcPr>
            <w:tcW w:w="0" w:type="auto"/>
            <w:tcBorders>
              <w:top w:val="single" w:sz="6" w:space="0" w:color="auto"/>
              <w:left w:val="single" w:sz="6" w:space="0" w:color="auto"/>
              <w:bottom w:val="single" w:sz="6" w:space="0" w:color="auto"/>
              <w:right w:val="single" w:sz="6" w:space="0" w:color="auto"/>
            </w:tcBorders>
          </w:tcPr>
          <w:p w14:paraId="56C9168E"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đường xã được bảo trì hàng năm đảm bảo giao thông an toàn, thông suốt và duy trì tuổi thọ công trình.</w:t>
            </w:r>
          </w:p>
        </w:tc>
        <w:tc>
          <w:tcPr>
            <w:tcW w:w="0" w:type="auto"/>
            <w:tcBorders>
              <w:top w:val="single" w:sz="6" w:space="0" w:color="auto"/>
              <w:left w:val="single" w:sz="6" w:space="0" w:color="auto"/>
              <w:bottom w:val="single" w:sz="6" w:space="0" w:color="auto"/>
              <w:right w:val="single" w:sz="6" w:space="0" w:color="auto"/>
            </w:tcBorders>
          </w:tcPr>
          <w:p w14:paraId="39046505" w14:textId="1A6874D6" w:rsidR="006305F8" w:rsidRPr="00DA5E8B" w:rsidRDefault="00C55023" w:rsidP="006305F8">
            <w:pPr>
              <w:spacing w:after="60" w:line="360" w:lineRule="exact"/>
              <w:ind w:left="-2" w:firstLine="2"/>
              <w:jc w:val="both"/>
              <w:rPr>
                <w:iCs/>
                <w:sz w:val="24"/>
                <w:szCs w:val="24"/>
              </w:rPr>
            </w:pPr>
            <w:r w:rsidRPr="00DA5E8B">
              <w:rPr>
                <w:rFonts w:cs="Times New Roman"/>
                <w:sz w:val="24"/>
                <w:szCs w:val="24"/>
                <w:lang w:val="en-US"/>
              </w:rPr>
              <w:t xml:space="preserve">- Có </w:t>
            </w:r>
            <w:r w:rsidR="006305F8" w:rsidRPr="00DA5E8B">
              <w:rPr>
                <w:rFonts w:cs="Times New Roman"/>
                <w:sz w:val="24"/>
                <w:szCs w:val="24"/>
              </w:rPr>
              <w:t xml:space="preserve">6,35km/6,35km </w:t>
            </w:r>
            <w:r w:rsidR="006305F8" w:rsidRPr="00DA5E8B">
              <w:rPr>
                <w:iCs/>
                <w:sz w:val="24"/>
                <w:szCs w:val="24"/>
              </w:rPr>
              <w:t>đảm bảo giao thông an toàn, thông suốt và duy trì tuổi thọ của công trình</w:t>
            </w:r>
          </w:p>
          <w:p w14:paraId="7B731AA0" w14:textId="3456E8EB"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 (đạt 100%).</w:t>
            </w:r>
          </w:p>
        </w:tc>
        <w:tc>
          <w:tcPr>
            <w:tcW w:w="0" w:type="auto"/>
            <w:tcBorders>
              <w:top w:val="single" w:sz="6" w:space="0" w:color="auto"/>
              <w:left w:val="single" w:sz="6" w:space="0" w:color="auto"/>
              <w:bottom w:val="nil"/>
              <w:right w:val="single" w:sz="6" w:space="0" w:color="auto"/>
            </w:tcBorders>
          </w:tcPr>
          <w:p w14:paraId="11968A9B" w14:textId="77777777" w:rsidR="005B3497" w:rsidRPr="00DA5E8B" w:rsidRDefault="005B3497" w:rsidP="00C704C5">
            <w:pPr>
              <w:autoSpaceDE w:val="0"/>
              <w:autoSpaceDN w:val="0"/>
              <w:adjustRightInd w:val="0"/>
              <w:spacing w:after="0" w:line="240" w:lineRule="auto"/>
              <w:jc w:val="both"/>
              <w:rPr>
                <w:rFonts w:cs="Times New Roman"/>
                <w:sz w:val="24"/>
                <w:szCs w:val="24"/>
                <w:lang w:val="en-US"/>
              </w:rPr>
            </w:pPr>
          </w:p>
          <w:p w14:paraId="09D1728D" w14:textId="48D0E964"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2CA8D39" w14:textId="77777777" w:rsidTr="000B5AC2">
        <w:trPr>
          <w:trHeight w:val="919"/>
        </w:trPr>
        <w:tc>
          <w:tcPr>
            <w:tcW w:w="0" w:type="auto"/>
            <w:tcBorders>
              <w:top w:val="nil"/>
              <w:left w:val="single" w:sz="6" w:space="0" w:color="auto"/>
              <w:bottom w:val="nil"/>
              <w:right w:val="single" w:sz="6" w:space="0" w:color="auto"/>
            </w:tcBorders>
          </w:tcPr>
          <w:p w14:paraId="5FC2B37E"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4B6CCDDA"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2821FF4F"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80% trở lên số km đường xã qua khu dân cư tập trung có điện chiếu sáng.</w:t>
            </w:r>
          </w:p>
        </w:tc>
        <w:tc>
          <w:tcPr>
            <w:tcW w:w="0" w:type="auto"/>
            <w:tcBorders>
              <w:top w:val="single" w:sz="6" w:space="0" w:color="auto"/>
              <w:left w:val="single" w:sz="6" w:space="0" w:color="auto"/>
              <w:bottom w:val="single" w:sz="6" w:space="0" w:color="auto"/>
              <w:right w:val="single" w:sz="6" w:space="0" w:color="auto"/>
            </w:tcBorders>
          </w:tcPr>
          <w:p w14:paraId="3B4C4EBE" w14:textId="317FA2DA" w:rsidR="00AD0C5F" w:rsidRPr="00DA5E8B" w:rsidRDefault="00A01CCD"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Có </w:t>
            </w:r>
            <w:r w:rsidR="00970648" w:rsidRPr="00DA5E8B">
              <w:rPr>
                <w:rFonts w:eastAsia="Times New Roman" w:cs="Times New Roman"/>
                <w:sz w:val="24"/>
                <w:szCs w:val="24"/>
              </w:rPr>
              <w:t xml:space="preserve">3,9km/4,85km </w:t>
            </w:r>
            <w:r w:rsidR="00AD0C5F" w:rsidRPr="00DA5E8B">
              <w:rPr>
                <w:rFonts w:cs="Times New Roman"/>
                <w:sz w:val="24"/>
                <w:szCs w:val="24"/>
              </w:rPr>
              <w:t xml:space="preserve"> đường xã qua khu dân cư có hệ thống đèn thắp sáng (đạt </w:t>
            </w:r>
            <w:r w:rsidR="00970648" w:rsidRPr="00DA5E8B">
              <w:rPr>
                <w:rFonts w:cs="Times New Roman"/>
                <w:sz w:val="24"/>
                <w:szCs w:val="24"/>
                <w:lang w:val="en-US"/>
              </w:rPr>
              <w:t>80,41</w:t>
            </w:r>
            <w:r w:rsidR="00AD0C5F" w:rsidRPr="00DA5E8B">
              <w:rPr>
                <w:rFonts w:cs="Times New Roman"/>
                <w:sz w:val="24"/>
                <w:szCs w:val="24"/>
              </w:rPr>
              <w:t>%).</w:t>
            </w:r>
          </w:p>
        </w:tc>
        <w:tc>
          <w:tcPr>
            <w:tcW w:w="0" w:type="auto"/>
            <w:tcBorders>
              <w:top w:val="single" w:sz="6" w:space="0" w:color="auto"/>
              <w:left w:val="single" w:sz="6" w:space="0" w:color="auto"/>
              <w:bottom w:val="nil"/>
              <w:right w:val="single" w:sz="6" w:space="0" w:color="auto"/>
            </w:tcBorders>
          </w:tcPr>
          <w:p w14:paraId="7975AF14"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1B44DCE" w14:textId="77777777" w:rsidTr="000B5AC2">
        <w:trPr>
          <w:trHeight w:val="803"/>
        </w:trPr>
        <w:tc>
          <w:tcPr>
            <w:tcW w:w="0" w:type="auto"/>
            <w:tcBorders>
              <w:top w:val="nil"/>
              <w:left w:val="single" w:sz="6" w:space="0" w:color="auto"/>
              <w:bottom w:val="nil"/>
              <w:right w:val="single" w:sz="6" w:space="0" w:color="auto"/>
            </w:tcBorders>
          </w:tcPr>
          <w:p w14:paraId="1F98A065"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3D4E109E"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76E053A3"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50% trở lên số km đường xã được trồng hoa hoặc cây xanh đảm bảo cảnh quan môi trường.</w:t>
            </w:r>
          </w:p>
        </w:tc>
        <w:tc>
          <w:tcPr>
            <w:tcW w:w="0" w:type="auto"/>
            <w:tcBorders>
              <w:top w:val="single" w:sz="6" w:space="0" w:color="auto"/>
              <w:left w:val="single" w:sz="6" w:space="0" w:color="auto"/>
              <w:bottom w:val="single" w:sz="6" w:space="0" w:color="auto"/>
              <w:right w:val="single" w:sz="6" w:space="0" w:color="auto"/>
            </w:tcBorders>
          </w:tcPr>
          <w:p w14:paraId="16F5970B" w14:textId="300F1BA3" w:rsidR="00AD0C5F" w:rsidRPr="00DA5E8B" w:rsidRDefault="00EE0458"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Có </w:t>
            </w:r>
            <w:r w:rsidR="001464DB" w:rsidRPr="00DA5E8B">
              <w:rPr>
                <w:rFonts w:eastAsia="Times New Roman" w:cs="Times New Roman"/>
                <w:sz w:val="24"/>
                <w:szCs w:val="24"/>
                <w:lang w:val="nl-NL"/>
              </w:rPr>
              <w:t xml:space="preserve">5,6km/6,35km </w:t>
            </w:r>
            <w:r w:rsidR="00AD0C5F" w:rsidRPr="00DA5E8B">
              <w:rPr>
                <w:rFonts w:cs="Times New Roman"/>
                <w:sz w:val="24"/>
                <w:szCs w:val="24"/>
              </w:rPr>
              <w:t xml:space="preserve">km đường xã được trồng hoa, cây xanh đảm bảo cảnh quan môi trường (đạt </w:t>
            </w:r>
            <w:r w:rsidR="001464DB" w:rsidRPr="00DA5E8B">
              <w:rPr>
                <w:rFonts w:eastAsia="Times New Roman" w:cs="Times New Roman"/>
                <w:sz w:val="24"/>
                <w:szCs w:val="24"/>
                <w:lang w:val="nl-NL"/>
              </w:rPr>
              <w:t>88,19%).</w:t>
            </w:r>
          </w:p>
        </w:tc>
        <w:tc>
          <w:tcPr>
            <w:tcW w:w="0" w:type="auto"/>
            <w:tcBorders>
              <w:top w:val="single" w:sz="6" w:space="0" w:color="auto"/>
              <w:left w:val="single" w:sz="6" w:space="0" w:color="auto"/>
              <w:bottom w:val="nil"/>
              <w:right w:val="single" w:sz="6" w:space="0" w:color="auto"/>
            </w:tcBorders>
          </w:tcPr>
          <w:p w14:paraId="66B03A2A"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CC2E83B" w14:textId="77777777" w:rsidTr="00497FB9">
        <w:trPr>
          <w:trHeight w:val="1272"/>
        </w:trPr>
        <w:tc>
          <w:tcPr>
            <w:tcW w:w="0" w:type="auto"/>
            <w:tcBorders>
              <w:top w:val="nil"/>
              <w:left w:val="single" w:sz="6" w:space="0" w:color="auto"/>
              <w:bottom w:val="nil"/>
              <w:right w:val="single" w:sz="6" w:space="0" w:color="auto"/>
            </w:tcBorders>
          </w:tcPr>
          <w:p w14:paraId="4D198491"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66FF995F"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76ABC486"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50% trở lên số km đường xã qua khu dân cư tập trung có rãnh thoát nước kín (cống hoặc rãnh kiên cố có nắp) không để nước chảy ra mặt đường đảm bảo an toàn giao thông và vệ sinh môi trường.</w:t>
            </w:r>
          </w:p>
        </w:tc>
        <w:tc>
          <w:tcPr>
            <w:tcW w:w="0" w:type="auto"/>
            <w:tcBorders>
              <w:top w:val="single" w:sz="6" w:space="0" w:color="auto"/>
              <w:left w:val="single" w:sz="6" w:space="0" w:color="auto"/>
              <w:bottom w:val="single" w:sz="4" w:space="0" w:color="auto"/>
              <w:right w:val="single" w:sz="6" w:space="0" w:color="auto"/>
            </w:tcBorders>
          </w:tcPr>
          <w:p w14:paraId="369F41EA" w14:textId="5B70A1CD" w:rsidR="00AD0C5F" w:rsidRPr="00DA5E8B" w:rsidRDefault="005475AA"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Có </w:t>
            </w:r>
            <w:r w:rsidR="00CE127D" w:rsidRPr="00DA5E8B">
              <w:rPr>
                <w:rFonts w:eastAsia="Times New Roman" w:cs="Times New Roman"/>
                <w:sz w:val="24"/>
                <w:szCs w:val="24"/>
                <w:lang w:val="nl-NL"/>
              </w:rPr>
              <w:t>2,5km/4,85km</w:t>
            </w:r>
            <w:r w:rsidR="00CE127D" w:rsidRPr="00DA5E8B">
              <w:rPr>
                <w:rFonts w:cs="Times New Roman"/>
                <w:sz w:val="24"/>
                <w:szCs w:val="24"/>
              </w:rPr>
              <w:t xml:space="preserve"> </w:t>
            </w:r>
            <w:r w:rsidR="00AD0C5F" w:rsidRPr="00DA5E8B">
              <w:rPr>
                <w:rFonts w:cs="Times New Roman"/>
                <w:sz w:val="24"/>
                <w:szCs w:val="24"/>
              </w:rPr>
              <w:t xml:space="preserve">km đường xã qua khu dân cư tập trung có rãnh thoát nước kín (đạt </w:t>
            </w:r>
            <w:r w:rsidR="00CE127D" w:rsidRPr="00DA5E8B">
              <w:rPr>
                <w:rFonts w:cs="Times New Roman"/>
                <w:sz w:val="24"/>
                <w:szCs w:val="24"/>
                <w:lang w:val="en-US"/>
              </w:rPr>
              <w:t>51,55</w:t>
            </w:r>
            <w:r w:rsidR="00AD0C5F" w:rsidRPr="00DA5E8B">
              <w:rPr>
                <w:rFonts w:cs="Times New Roman"/>
                <w:sz w:val="24"/>
                <w:szCs w:val="24"/>
              </w:rPr>
              <w:t>%).</w:t>
            </w:r>
          </w:p>
        </w:tc>
        <w:tc>
          <w:tcPr>
            <w:tcW w:w="0" w:type="auto"/>
            <w:tcBorders>
              <w:top w:val="single" w:sz="6" w:space="0" w:color="auto"/>
              <w:left w:val="single" w:sz="6" w:space="0" w:color="auto"/>
              <w:bottom w:val="single" w:sz="4" w:space="0" w:color="auto"/>
              <w:right w:val="single" w:sz="6" w:space="0" w:color="auto"/>
            </w:tcBorders>
          </w:tcPr>
          <w:p w14:paraId="16B083F4"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EA82935" w14:textId="77777777" w:rsidTr="00A64C52">
        <w:trPr>
          <w:trHeight w:val="411"/>
        </w:trPr>
        <w:tc>
          <w:tcPr>
            <w:tcW w:w="0" w:type="auto"/>
            <w:tcBorders>
              <w:top w:val="nil"/>
              <w:left w:val="single" w:sz="6" w:space="0" w:color="auto"/>
              <w:bottom w:val="single" w:sz="6" w:space="0" w:color="auto"/>
              <w:right w:val="single" w:sz="6" w:space="0" w:color="auto"/>
            </w:tcBorders>
          </w:tcPr>
          <w:p w14:paraId="2C53E8F1"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bottom w:val="single" w:sz="6" w:space="0" w:color="auto"/>
              <w:right w:val="single" w:sz="6" w:space="0" w:color="auto"/>
            </w:tcBorders>
          </w:tcPr>
          <w:p w14:paraId="2A1C204C" w14:textId="77777777"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4" w:space="0" w:color="auto"/>
            </w:tcBorders>
          </w:tcPr>
          <w:p w14:paraId="140FC6AC" w14:textId="77777777" w:rsidR="00AD0C5F" w:rsidRPr="00DA5E8B" w:rsidRDefault="00AD0C5F"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các điểm giao cắt giữa đường xã với quốc lộ, đường tỉnh, đường huyện, đường xã và các điểm giao thông nguy hiểm tiềm ẩn tai nạn giao thông bố trí đầy đủ hệ thống báo hiệu giao thông, gồ giảm tốc, đảm bảo tầm nhìn, sáng rõ phát huy tác dụng.</w:t>
            </w:r>
          </w:p>
        </w:tc>
        <w:tc>
          <w:tcPr>
            <w:tcW w:w="0" w:type="auto"/>
            <w:tcBorders>
              <w:top w:val="single" w:sz="4" w:space="0" w:color="auto"/>
              <w:left w:val="single" w:sz="4" w:space="0" w:color="auto"/>
              <w:bottom w:val="single" w:sz="4" w:space="0" w:color="auto"/>
              <w:right w:val="single" w:sz="4" w:space="0" w:color="auto"/>
            </w:tcBorders>
          </w:tcPr>
          <w:p w14:paraId="2D512732" w14:textId="77777777" w:rsidR="00C35CF8" w:rsidRPr="00DA5E8B" w:rsidRDefault="00154617" w:rsidP="00C35CF8">
            <w:pPr>
              <w:widowControl w:val="0"/>
              <w:tabs>
                <w:tab w:val="left" w:pos="0"/>
              </w:tabs>
              <w:autoSpaceDE w:val="0"/>
              <w:autoSpaceDN w:val="0"/>
              <w:spacing w:before="120" w:after="120"/>
              <w:ind w:right="102"/>
              <w:jc w:val="both"/>
              <w:rPr>
                <w:rFonts w:eastAsia="Times New Roman" w:cs="Times New Roman"/>
                <w:sz w:val="24"/>
                <w:szCs w:val="24"/>
                <w:lang w:val="nl-NL"/>
              </w:rPr>
            </w:pPr>
            <w:r w:rsidRPr="00DA5E8B">
              <w:rPr>
                <w:rFonts w:cs="Times New Roman"/>
                <w:sz w:val="24"/>
                <w:szCs w:val="24"/>
                <w:lang w:val="en-US"/>
              </w:rPr>
              <w:t xml:space="preserve">- </w:t>
            </w:r>
            <w:r w:rsidR="00C35CF8" w:rsidRPr="00DA5E8B">
              <w:rPr>
                <w:rFonts w:eastAsia="Times New Roman" w:cs="Times New Roman"/>
                <w:sz w:val="24"/>
                <w:szCs w:val="24"/>
                <w:lang w:val="nl-NL"/>
              </w:rPr>
              <w:t>Có 3/3 điểm giao nhau cắt giữa đường xã với đường tỉnh lộ, 5/5 điểm giao cắt giữa đường xã với đường xã và điểm giao thông nguy hiểm, tiềm ẩn tai nạn giao thông được bố trí đầy đủ báo hiệu giao thông đảm bảo tầm nhìn, phát huy tác dụng. (đạt 100%).</w:t>
            </w:r>
          </w:p>
          <w:p w14:paraId="3C457DC4" w14:textId="1D5965A2" w:rsidR="00AD0C5F" w:rsidRPr="00DA5E8B" w:rsidRDefault="00AD0C5F" w:rsidP="00C704C5">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14:paraId="50F69468" w14:textId="77777777" w:rsidR="00AD0C5F" w:rsidRPr="00DA5E8B" w:rsidRDefault="00AD0C5F" w:rsidP="001A3B8D">
            <w:pPr>
              <w:autoSpaceDE w:val="0"/>
              <w:autoSpaceDN w:val="0"/>
              <w:adjustRightInd w:val="0"/>
              <w:spacing w:after="0" w:line="240" w:lineRule="auto"/>
              <w:jc w:val="center"/>
              <w:rPr>
                <w:rFonts w:cs="Times New Roman"/>
                <w:sz w:val="24"/>
                <w:szCs w:val="24"/>
              </w:rPr>
            </w:pPr>
            <w:r w:rsidRPr="00DA5E8B">
              <w:rPr>
                <w:rFonts w:cs="Times New Roman"/>
                <w:sz w:val="24"/>
                <w:szCs w:val="24"/>
              </w:rPr>
              <w:t>ĐẠT</w:t>
            </w:r>
          </w:p>
        </w:tc>
      </w:tr>
      <w:tr w:rsidR="00DA5E8B" w:rsidRPr="00DA5E8B" w14:paraId="0587ED4F" w14:textId="77777777" w:rsidTr="00497FB9">
        <w:trPr>
          <w:trHeight w:val="851"/>
        </w:trPr>
        <w:tc>
          <w:tcPr>
            <w:tcW w:w="0" w:type="auto"/>
            <w:vMerge w:val="restart"/>
            <w:tcBorders>
              <w:top w:val="single" w:sz="6" w:space="0" w:color="auto"/>
              <w:left w:val="single" w:sz="6" w:space="0" w:color="auto"/>
              <w:right w:val="single" w:sz="6" w:space="0" w:color="auto"/>
            </w:tcBorders>
          </w:tcPr>
          <w:p w14:paraId="34419E69"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2.2</w:t>
            </w:r>
          </w:p>
        </w:tc>
        <w:tc>
          <w:tcPr>
            <w:tcW w:w="0" w:type="auto"/>
            <w:vMerge w:val="restart"/>
            <w:tcBorders>
              <w:top w:val="single" w:sz="6" w:space="0" w:color="auto"/>
              <w:left w:val="single" w:sz="6" w:space="0" w:color="auto"/>
              <w:right w:val="single" w:sz="6" w:space="0" w:color="auto"/>
            </w:tcBorders>
          </w:tcPr>
          <w:p w14:paraId="5466F8E9"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đường thôn và liên thôn</w:t>
            </w:r>
          </w:p>
        </w:tc>
        <w:tc>
          <w:tcPr>
            <w:tcW w:w="0" w:type="auto"/>
            <w:tcBorders>
              <w:top w:val="single" w:sz="6" w:space="0" w:color="auto"/>
              <w:left w:val="single" w:sz="6" w:space="0" w:color="auto"/>
              <w:bottom w:val="single" w:sz="6" w:space="0" w:color="auto"/>
              <w:right w:val="single" w:sz="6" w:space="0" w:color="auto"/>
            </w:tcBorders>
          </w:tcPr>
          <w:p w14:paraId="0D67E986"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số km đường thôn và liên thôn được cứng hoá và bảo trì hàng năm.</w:t>
            </w:r>
          </w:p>
        </w:tc>
        <w:tc>
          <w:tcPr>
            <w:tcW w:w="0" w:type="auto"/>
            <w:tcBorders>
              <w:top w:val="single" w:sz="4" w:space="0" w:color="auto"/>
              <w:left w:val="single" w:sz="6" w:space="0" w:color="auto"/>
              <w:bottom w:val="single" w:sz="6" w:space="0" w:color="auto"/>
              <w:right w:val="single" w:sz="6" w:space="0" w:color="auto"/>
            </w:tcBorders>
          </w:tcPr>
          <w:p w14:paraId="66767C37" w14:textId="1B496294" w:rsidR="001F74A8" w:rsidRPr="00DA5E8B" w:rsidRDefault="007A2DFC"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 Có </w:t>
            </w:r>
            <w:r w:rsidR="0002625D" w:rsidRPr="00DA5E8B">
              <w:rPr>
                <w:rFonts w:cs="Times New Roman"/>
                <w:sz w:val="24"/>
                <w:szCs w:val="24"/>
              </w:rPr>
              <w:t xml:space="preserve">5,2km/5,2km </w:t>
            </w:r>
            <w:r w:rsidR="001F74A8" w:rsidRPr="00DA5E8B">
              <w:rPr>
                <w:rFonts w:cs="Times New Roman"/>
                <w:sz w:val="24"/>
                <w:szCs w:val="24"/>
              </w:rPr>
              <w:t xml:space="preserve"> đường thôn và liên thôn được cứng hóa và bảo trì hàng năm (đạt 100%)</w:t>
            </w:r>
          </w:p>
        </w:tc>
        <w:tc>
          <w:tcPr>
            <w:tcW w:w="0" w:type="auto"/>
            <w:tcBorders>
              <w:top w:val="single" w:sz="4" w:space="0" w:color="auto"/>
              <w:left w:val="single" w:sz="6" w:space="0" w:color="auto"/>
              <w:bottom w:val="single" w:sz="6" w:space="0" w:color="auto"/>
              <w:right w:val="single" w:sz="6" w:space="0" w:color="auto"/>
            </w:tcBorders>
          </w:tcPr>
          <w:p w14:paraId="6A882F35"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67797F2" w14:textId="77777777" w:rsidTr="000B5AC2">
        <w:trPr>
          <w:trHeight w:val="696"/>
        </w:trPr>
        <w:tc>
          <w:tcPr>
            <w:tcW w:w="0" w:type="auto"/>
            <w:vMerge/>
            <w:tcBorders>
              <w:left w:val="single" w:sz="6" w:space="0" w:color="auto"/>
              <w:right w:val="single" w:sz="6" w:space="0" w:color="auto"/>
            </w:tcBorders>
          </w:tcPr>
          <w:p w14:paraId="4AA79623"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1A379D86"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62A2EB3B"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80% trở lên số km đường thôn qua khu dân cư tập trung có điện chiếu sáng.</w:t>
            </w:r>
          </w:p>
        </w:tc>
        <w:tc>
          <w:tcPr>
            <w:tcW w:w="0" w:type="auto"/>
            <w:tcBorders>
              <w:top w:val="single" w:sz="6" w:space="0" w:color="auto"/>
              <w:left w:val="single" w:sz="6" w:space="0" w:color="auto"/>
              <w:bottom w:val="single" w:sz="6" w:space="0" w:color="auto"/>
              <w:right w:val="single" w:sz="6" w:space="0" w:color="auto"/>
            </w:tcBorders>
          </w:tcPr>
          <w:p w14:paraId="1F271033" w14:textId="6666DB27" w:rsidR="001F74A8" w:rsidRPr="00DA5E8B" w:rsidRDefault="00BF3789"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Có </w:t>
            </w:r>
            <w:r w:rsidR="00234E2A" w:rsidRPr="00DA5E8B">
              <w:rPr>
                <w:rFonts w:eastAsia="Times New Roman" w:cs="Times New Roman"/>
                <w:sz w:val="24"/>
                <w:szCs w:val="24"/>
              </w:rPr>
              <w:t xml:space="preserve">3,75km/4,5km  </w:t>
            </w:r>
            <w:r w:rsidR="001F74A8" w:rsidRPr="00DA5E8B">
              <w:rPr>
                <w:rFonts w:cs="Times New Roman"/>
                <w:sz w:val="24"/>
                <w:szCs w:val="24"/>
              </w:rPr>
              <w:t xml:space="preserve">đường thôn và liên thôn qua khu dân cư tập trung có đèn chiếu sáng (đạt </w:t>
            </w:r>
            <w:r w:rsidR="00234E2A" w:rsidRPr="00DA5E8B">
              <w:rPr>
                <w:rFonts w:eastAsia="Times New Roman" w:cs="Times New Roman"/>
                <w:sz w:val="24"/>
                <w:szCs w:val="24"/>
              </w:rPr>
              <w:t>83,33%.</w:t>
            </w:r>
            <w:r w:rsidR="001F74A8" w:rsidRPr="00DA5E8B">
              <w:rPr>
                <w:rFonts w:cs="Times New Roman"/>
                <w:sz w:val="24"/>
                <w:szCs w:val="24"/>
              </w:rPr>
              <w:t>)</w:t>
            </w:r>
          </w:p>
        </w:tc>
        <w:tc>
          <w:tcPr>
            <w:tcW w:w="0" w:type="auto"/>
            <w:tcBorders>
              <w:top w:val="single" w:sz="6" w:space="0" w:color="auto"/>
              <w:left w:val="single" w:sz="6" w:space="0" w:color="auto"/>
              <w:bottom w:val="single" w:sz="6" w:space="0" w:color="auto"/>
              <w:right w:val="single" w:sz="6" w:space="0" w:color="auto"/>
            </w:tcBorders>
          </w:tcPr>
          <w:p w14:paraId="38A53F3B"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73997469" w14:textId="77777777" w:rsidTr="000B5AC2">
        <w:trPr>
          <w:trHeight w:val="692"/>
        </w:trPr>
        <w:tc>
          <w:tcPr>
            <w:tcW w:w="0" w:type="auto"/>
            <w:vMerge/>
            <w:tcBorders>
              <w:left w:val="single" w:sz="6" w:space="0" w:color="auto"/>
              <w:right w:val="single" w:sz="6" w:space="0" w:color="auto"/>
            </w:tcBorders>
          </w:tcPr>
          <w:p w14:paraId="250CECC4"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7BE3EA79"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71A72AE6"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50% trở lên số km đường thôn được trồng hoa hoặc cây xanh đảm bảo cảnh quan môi trường.</w:t>
            </w:r>
          </w:p>
        </w:tc>
        <w:tc>
          <w:tcPr>
            <w:tcW w:w="0" w:type="auto"/>
            <w:tcBorders>
              <w:top w:val="single" w:sz="6" w:space="0" w:color="auto"/>
              <w:left w:val="single" w:sz="6" w:space="0" w:color="auto"/>
              <w:bottom w:val="single" w:sz="6" w:space="0" w:color="auto"/>
              <w:right w:val="single" w:sz="6" w:space="0" w:color="auto"/>
            </w:tcBorders>
          </w:tcPr>
          <w:p w14:paraId="3525BF01" w14:textId="040A546A" w:rsidR="001F74A8" w:rsidRPr="00DA5E8B" w:rsidRDefault="00BF3789" w:rsidP="00BF3789">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Có </w:t>
            </w:r>
            <w:r w:rsidR="00DD65F3" w:rsidRPr="00DA5E8B">
              <w:rPr>
                <w:rFonts w:eastAsia="Times New Roman" w:cs="Times New Roman"/>
                <w:sz w:val="24"/>
                <w:szCs w:val="24"/>
              </w:rPr>
              <w:t xml:space="preserve">2,8km/5,2km </w:t>
            </w:r>
            <w:r w:rsidR="001F74A8" w:rsidRPr="00DA5E8B">
              <w:rPr>
                <w:rFonts w:cs="Times New Roman"/>
                <w:sz w:val="24"/>
                <w:szCs w:val="24"/>
              </w:rPr>
              <w:t xml:space="preserve">đường thôn và liên thôn được trồng hoa hoặc cây xanh (đạt </w:t>
            </w:r>
            <w:r w:rsidR="00DD65F3" w:rsidRPr="00DA5E8B">
              <w:rPr>
                <w:rFonts w:cs="Times New Roman"/>
                <w:sz w:val="24"/>
                <w:szCs w:val="24"/>
                <w:lang w:val="en-US"/>
              </w:rPr>
              <w:t>53,85</w:t>
            </w:r>
            <w:r w:rsidR="001F74A8" w:rsidRPr="00DA5E8B">
              <w:rPr>
                <w:rFonts w:cs="Times New Roman"/>
                <w:sz w:val="24"/>
                <w:szCs w:val="24"/>
              </w:rPr>
              <w:t>%)</w:t>
            </w:r>
          </w:p>
        </w:tc>
        <w:tc>
          <w:tcPr>
            <w:tcW w:w="0" w:type="auto"/>
            <w:tcBorders>
              <w:top w:val="single" w:sz="6" w:space="0" w:color="auto"/>
              <w:left w:val="single" w:sz="6" w:space="0" w:color="auto"/>
              <w:bottom w:val="single" w:sz="6" w:space="0" w:color="auto"/>
              <w:right w:val="single" w:sz="6" w:space="0" w:color="auto"/>
            </w:tcBorders>
          </w:tcPr>
          <w:p w14:paraId="041D502D"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D09A193" w14:textId="77777777" w:rsidTr="000B5AC2">
        <w:trPr>
          <w:trHeight w:val="1268"/>
        </w:trPr>
        <w:tc>
          <w:tcPr>
            <w:tcW w:w="0" w:type="auto"/>
            <w:vMerge/>
            <w:tcBorders>
              <w:left w:val="single" w:sz="6" w:space="0" w:color="auto"/>
              <w:right w:val="single" w:sz="6" w:space="0" w:color="auto"/>
            </w:tcBorders>
          </w:tcPr>
          <w:p w14:paraId="6113C479"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right w:val="single" w:sz="6" w:space="0" w:color="auto"/>
            </w:tcBorders>
          </w:tcPr>
          <w:p w14:paraId="4E653830"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1C29684D"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50% trở lên số km đường thôn qua khu dân cư tập trung có rãnh thoát nước kín (cống hoặc rãnh kiên cố có nắp) không để nước chảy ra mặt đường đảm bảo an toàn giao thông và vệ sinh môi trường.</w:t>
            </w:r>
          </w:p>
        </w:tc>
        <w:tc>
          <w:tcPr>
            <w:tcW w:w="0" w:type="auto"/>
            <w:tcBorders>
              <w:top w:val="single" w:sz="6" w:space="0" w:color="auto"/>
              <w:left w:val="single" w:sz="6" w:space="0" w:color="auto"/>
              <w:bottom w:val="single" w:sz="6" w:space="0" w:color="auto"/>
              <w:right w:val="single" w:sz="6" w:space="0" w:color="auto"/>
            </w:tcBorders>
          </w:tcPr>
          <w:p w14:paraId="7B9303CC" w14:textId="3F04D0ED" w:rsidR="001F74A8" w:rsidRPr="00DA5E8B" w:rsidRDefault="002768B0" w:rsidP="002768B0">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Có </w:t>
            </w:r>
            <w:r w:rsidR="00A67B16" w:rsidRPr="00DA5E8B">
              <w:rPr>
                <w:rFonts w:eastAsia="Times New Roman" w:cs="Times New Roman"/>
                <w:sz w:val="24"/>
                <w:szCs w:val="24"/>
              </w:rPr>
              <w:t xml:space="preserve">2,26 km/4,5km  </w:t>
            </w:r>
            <w:r w:rsidR="001F74A8" w:rsidRPr="00DA5E8B">
              <w:rPr>
                <w:rFonts w:cs="Times New Roman"/>
                <w:sz w:val="24"/>
                <w:szCs w:val="24"/>
              </w:rPr>
              <w:t xml:space="preserve">đường thôn và liên thôn có rãnh thoát nước kín (đạt </w:t>
            </w:r>
            <w:r w:rsidR="00A67B16" w:rsidRPr="00DA5E8B">
              <w:rPr>
                <w:rFonts w:eastAsia="Times New Roman" w:cs="Times New Roman"/>
                <w:sz w:val="24"/>
                <w:szCs w:val="24"/>
              </w:rPr>
              <w:t>50,22%</w:t>
            </w:r>
            <w:r w:rsidR="00A67B16" w:rsidRPr="00DA5E8B">
              <w:rPr>
                <w:rFonts w:eastAsia="Times New Roman"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5205A14B"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C1C5A11" w14:textId="77777777" w:rsidTr="000B5AC2">
        <w:trPr>
          <w:trHeight w:val="1528"/>
        </w:trPr>
        <w:tc>
          <w:tcPr>
            <w:tcW w:w="0" w:type="auto"/>
            <w:vMerge/>
            <w:tcBorders>
              <w:left w:val="single" w:sz="6" w:space="0" w:color="auto"/>
              <w:bottom w:val="single" w:sz="6" w:space="0" w:color="auto"/>
              <w:right w:val="single" w:sz="6" w:space="0" w:color="auto"/>
            </w:tcBorders>
          </w:tcPr>
          <w:p w14:paraId="35884A63"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vMerge/>
            <w:tcBorders>
              <w:left w:val="single" w:sz="6" w:space="0" w:color="auto"/>
              <w:bottom w:val="single" w:sz="6" w:space="0" w:color="auto"/>
              <w:right w:val="single" w:sz="6" w:space="0" w:color="auto"/>
            </w:tcBorders>
          </w:tcPr>
          <w:p w14:paraId="489A8477" w14:textId="77777777" w:rsidR="001F74A8" w:rsidRPr="00DA5E8B" w:rsidRDefault="001F74A8" w:rsidP="00C704C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6AD8B487"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các điểm giao cắt giữa đường thôn với quốc lộ, đường tỉnh, đường huyện, đường xã và các điểm giao thông nguy hiểm tiềm ẩn tai nạn giao thông được bố trí đầy đủ hệ thống báo hiệu giao thông, gồ giảm tốc, đảm bảo tầm nhìn, sáng rõ phát huy tác dụng.</w:t>
            </w:r>
          </w:p>
        </w:tc>
        <w:tc>
          <w:tcPr>
            <w:tcW w:w="0" w:type="auto"/>
            <w:tcBorders>
              <w:top w:val="single" w:sz="6" w:space="0" w:color="auto"/>
              <w:left w:val="single" w:sz="6" w:space="0" w:color="auto"/>
              <w:bottom w:val="single" w:sz="6" w:space="0" w:color="auto"/>
              <w:right w:val="single" w:sz="6" w:space="0" w:color="auto"/>
            </w:tcBorders>
          </w:tcPr>
          <w:p w14:paraId="16927D15" w14:textId="57A6F9BF" w:rsidR="001F74A8" w:rsidRPr="00DA5E8B" w:rsidRDefault="00A712B2"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w:t>
            </w:r>
            <w:r w:rsidR="00334BB4" w:rsidRPr="00DA5E8B">
              <w:rPr>
                <w:sz w:val="24"/>
                <w:szCs w:val="24"/>
              </w:rPr>
              <w:t xml:space="preserve">- </w:t>
            </w:r>
            <w:r w:rsidR="00815944" w:rsidRPr="00DA5E8B">
              <w:rPr>
                <w:rFonts w:eastAsia="Times New Roman" w:cs="Times New Roman"/>
                <w:sz w:val="24"/>
                <w:szCs w:val="24"/>
                <w:lang w:val="nl-NL"/>
              </w:rPr>
              <w:t>Có 2/2 điểm giao cắt giữa đường thôn với đường tỉnh lộ, 9/9 điểm giao cắt giữa đường thôn với đường xã và các điểm giao thông nguy hiểm tiềm ẩn tai nạn giao thông được bố trí đầy đủ hệ thống báo hiệu giao thông, gồ giảm tốc, đảm bảo tầm nhìn, sáng rõ phát huy tác dụng (đạt 100%)</w:t>
            </w:r>
          </w:p>
        </w:tc>
        <w:tc>
          <w:tcPr>
            <w:tcW w:w="0" w:type="auto"/>
            <w:tcBorders>
              <w:top w:val="single" w:sz="6" w:space="0" w:color="auto"/>
              <w:left w:val="single" w:sz="6" w:space="0" w:color="auto"/>
              <w:bottom w:val="single" w:sz="6" w:space="0" w:color="auto"/>
              <w:right w:val="single" w:sz="6" w:space="0" w:color="auto"/>
            </w:tcBorders>
          </w:tcPr>
          <w:p w14:paraId="0CD5409C" w14:textId="77777777" w:rsidR="001F74A8" w:rsidRPr="00DA5E8B" w:rsidRDefault="001F74A8"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0BC43AE" w14:textId="77777777" w:rsidTr="000C2535">
        <w:trPr>
          <w:trHeight w:val="1114"/>
        </w:trPr>
        <w:tc>
          <w:tcPr>
            <w:tcW w:w="0" w:type="auto"/>
            <w:tcBorders>
              <w:top w:val="single" w:sz="6" w:space="0" w:color="auto"/>
              <w:left w:val="single" w:sz="6" w:space="0" w:color="auto"/>
              <w:bottom w:val="single" w:sz="6" w:space="0" w:color="auto"/>
              <w:right w:val="single" w:sz="6" w:space="0" w:color="auto"/>
            </w:tcBorders>
          </w:tcPr>
          <w:p w14:paraId="16B81D43"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2.3</w:t>
            </w:r>
          </w:p>
        </w:tc>
        <w:tc>
          <w:tcPr>
            <w:tcW w:w="0" w:type="auto"/>
            <w:tcBorders>
              <w:top w:val="single" w:sz="6" w:space="0" w:color="auto"/>
              <w:left w:val="single" w:sz="6" w:space="0" w:color="auto"/>
              <w:bottom w:val="single" w:sz="4" w:space="0" w:color="auto"/>
              <w:right w:val="single" w:sz="6" w:space="0" w:color="auto"/>
            </w:tcBorders>
          </w:tcPr>
          <w:p w14:paraId="30475A26"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đường ngõ, xóm được cứng hóa, đảm bảo sáng - xanh - sạch - đẹp</w:t>
            </w:r>
          </w:p>
        </w:tc>
        <w:tc>
          <w:tcPr>
            <w:tcW w:w="0" w:type="auto"/>
            <w:tcBorders>
              <w:top w:val="single" w:sz="6" w:space="0" w:color="auto"/>
              <w:left w:val="single" w:sz="6" w:space="0" w:color="auto"/>
              <w:bottom w:val="single" w:sz="4" w:space="0" w:color="auto"/>
              <w:right w:val="single" w:sz="6" w:space="0" w:color="auto"/>
            </w:tcBorders>
          </w:tcPr>
          <w:p w14:paraId="3C5A303B"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95% trở lên đường ngõ, xóm được cứng hóa, đảm bảo sáng - xanh - sạch - đẹp.</w:t>
            </w:r>
          </w:p>
        </w:tc>
        <w:tc>
          <w:tcPr>
            <w:tcW w:w="0" w:type="auto"/>
            <w:tcBorders>
              <w:top w:val="single" w:sz="6" w:space="0" w:color="auto"/>
              <w:left w:val="single" w:sz="6" w:space="0" w:color="auto"/>
              <w:bottom w:val="single" w:sz="4" w:space="0" w:color="auto"/>
              <w:right w:val="single" w:sz="6" w:space="0" w:color="auto"/>
            </w:tcBorders>
          </w:tcPr>
          <w:p w14:paraId="6AF92BC3" w14:textId="1BFE525A" w:rsidR="00157BCE" w:rsidRPr="00DA5E8B" w:rsidRDefault="001A1246" w:rsidP="001A1246">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Có </w:t>
            </w:r>
            <w:r w:rsidR="005E5AA8" w:rsidRPr="00DA5E8B">
              <w:rPr>
                <w:rFonts w:cs="Times New Roman"/>
                <w:sz w:val="24"/>
                <w:szCs w:val="24"/>
              </w:rPr>
              <w:t xml:space="preserve">17,46km/17,46km </w:t>
            </w:r>
            <w:r w:rsidR="00157BCE" w:rsidRPr="00DA5E8B">
              <w:rPr>
                <w:rFonts w:cs="Times New Roman"/>
                <w:sz w:val="24"/>
                <w:szCs w:val="24"/>
              </w:rPr>
              <w:t>đường ngõ, xóm được cứng hóa đảm bảo sáng - xanh - sạch - đẹp (đạt 100%)</w:t>
            </w:r>
            <w:r w:rsidRPr="00DA5E8B">
              <w:rPr>
                <w:rFonts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7410B9FE"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57F3070" w14:textId="77777777" w:rsidTr="000C2535">
        <w:trPr>
          <w:trHeight w:val="2118"/>
        </w:trPr>
        <w:tc>
          <w:tcPr>
            <w:tcW w:w="0" w:type="auto"/>
            <w:tcBorders>
              <w:top w:val="single" w:sz="6" w:space="0" w:color="auto"/>
              <w:left w:val="single" w:sz="6" w:space="0" w:color="auto"/>
              <w:bottom w:val="single" w:sz="6" w:space="0" w:color="auto"/>
              <w:right w:val="single" w:sz="4" w:space="0" w:color="auto"/>
            </w:tcBorders>
          </w:tcPr>
          <w:p w14:paraId="117D2E2D"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2.4</w:t>
            </w:r>
          </w:p>
        </w:tc>
        <w:tc>
          <w:tcPr>
            <w:tcW w:w="0" w:type="auto"/>
            <w:tcBorders>
              <w:top w:val="single" w:sz="4" w:space="0" w:color="auto"/>
              <w:left w:val="single" w:sz="4" w:space="0" w:color="auto"/>
              <w:bottom w:val="single" w:sz="4" w:space="0" w:color="auto"/>
              <w:right w:val="single" w:sz="4" w:space="0" w:color="auto"/>
            </w:tcBorders>
          </w:tcPr>
          <w:p w14:paraId="0A611E29"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đường trục chính nội đồng được cứng hóa đáp ứng yêu cầu sản xuất và vận chuyển hàng  hóa</w:t>
            </w:r>
          </w:p>
        </w:tc>
        <w:tc>
          <w:tcPr>
            <w:tcW w:w="0" w:type="auto"/>
            <w:tcBorders>
              <w:top w:val="single" w:sz="4" w:space="0" w:color="auto"/>
              <w:left w:val="single" w:sz="4" w:space="0" w:color="auto"/>
              <w:bottom w:val="single" w:sz="4" w:space="0" w:color="auto"/>
              <w:right w:val="single" w:sz="4" w:space="0" w:color="auto"/>
            </w:tcBorders>
          </w:tcPr>
          <w:p w14:paraId="4ACECC02" w14:textId="230D1870"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Có từ 70% trở lên số km đường trục chính nội đồng được </w:t>
            </w:r>
            <w:r w:rsidR="00D72918" w:rsidRPr="00DA5E8B">
              <w:rPr>
                <w:rFonts w:cs="Times New Roman"/>
                <w:sz w:val="24"/>
                <w:szCs w:val="24"/>
              </w:rPr>
              <w:t>đường trục chính nội đồng được cứng hóa đáp ứng yêu cầu sản xuất và vận chuyển hàng  hóa</w:t>
            </w:r>
          </w:p>
        </w:tc>
        <w:tc>
          <w:tcPr>
            <w:tcW w:w="0" w:type="auto"/>
            <w:tcBorders>
              <w:top w:val="single" w:sz="4" w:space="0" w:color="auto"/>
              <w:left w:val="single" w:sz="4" w:space="0" w:color="auto"/>
              <w:bottom w:val="single" w:sz="4" w:space="0" w:color="auto"/>
              <w:right w:val="single" w:sz="4" w:space="0" w:color="auto"/>
            </w:tcBorders>
          </w:tcPr>
          <w:p w14:paraId="7A753CA5" w14:textId="1990D7D7" w:rsidR="00157BCE" w:rsidRPr="00DA5E8B" w:rsidRDefault="00DE60DB" w:rsidP="00DE60DB">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Có </w:t>
            </w:r>
            <w:r w:rsidR="002D2FB9" w:rsidRPr="00DA5E8B">
              <w:rPr>
                <w:rFonts w:eastAsia="Times New Roman" w:cs="Times New Roman"/>
                <w:sz w:val="24"/>
                <w:szCs w:val="24"/>
                <w:lang w:val="nl-NL"/>
              </w:rPr>
              <w:t xml:space="preserve">5,85km/8,35km </w:t>
            </w:r>
            <w:r w:rsidR="00157BCE" w:rsidRPr="00DA5E8B">
              <w:rPr>
                <w:rFonts w:cs="Times New Roman"/>
                <w:sz w:val="24"/>
                <w:szCs w:val="24"/>
              </w:rPr>
              <w:t xml:space="preserve">đường trục chính nội đồng được bê tông hóa (Đạt </w:t>
            </w:r>
            <w:r w:rsidR="002D2FB9" w:rsidRPr="00DA5E8B">
              <w:rPr>
                <w:rFonts w:eastAsia="Times New Roman" w:cs="Times New Roman"/>
                <w:sz w:val="24"/>
                <w:szCs w:val="24"/>
                <w:lang w:val="nl-NL"/>
              </w:rPr>
              <w:t>70,06%</w:t>
            </w:r>
            <w:r w:rsidR="00157BCE" w:rsidRPr="00DA5E8B">
              <w:rPr>
                <w:rFonts w:cs="Times New Roman"/>
                <w:sz w:val="24"/>
                <w:szCs w:val="24"/>
              </w:rPr>
              <w:t>)</w:t>
            </w:r>
            <w:r w:rsidR="001A1246" w:rsidRPr="00DA5E8B">
              <w:rPr>
                <w:rFonts w:cs="Times New Roman"/>
                <w:sz w:val="24"/>
                <w:szCs w:val="24"/>
                <w:lang w:val="en-US"/>
              </w:rPr>
              <w:t>.</w:t>
            </w:r>
          </w:p>
        </w:tc>
        <w:tc>
          <w:tcPr>
            <w:tcW w:w="0" w:type="auto"/>
            <w:tcBorders>
              <w:top w:val="single" w:sz="6" w:space="0" w:color="auto"/>
              <w:left w:val="single" w:sz="4" w:space="0" w:color="auto"/>
              <w:bottom w:val="single" w:sz="6" w:space="0" w:color="auto"/>
              <w:right w:val="single" w:sz="6" w:space="0" w:color="auto"/>
            </w:tcBorders>
          </w:tcPr>
          <w:p w14:paraId="7EA47090"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25F25E2" w14:textId="77777777" w:rsidTr="000B5AC2">
        <w:trPr>
          <w:trHeight w:val="410"/>
        </w:trPr>
        <w:tc>
          <w:tcPr>
            <w:tcW w:w="0" w:type="auto"/>
            <w:tcBorders>
              <w:top w:val="single" w:sz="6" w:space="0" w:color="auto"/>
              <w:left w:val="single" w:sz="6" w:space="0" w:color="auto"/>
              <w:bottom w:val="single" w:sz="4" w:space="0" w:color="auto"/>
              <w:right w:val="single" w:sz="6" w:space="0" w:color="auto"/>
            </w:tcBorders>
          </w:tcPr>
          <w:p w14:paraId="7B71F05B" w14:textId="77777777" w:rsidR="00F012FA" w:rsidRPr="00DA5E8B" w:rsidRDefault="00F012FA"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3</w:t>
            </w:r>
          </w:p>
        </w:tc>
        <w:tc>
          <w:tcPr>
            <w:tcW w:w="0" w:type="auto"/>
            <w:gridSpan w:val="4"/>
            <w:tcBorders>
              <w:top w:val="single" w:sz="6" w:space="0" w:color="auto"/>
              <w:left w:val="single" w:sz="6" w:space="0" w:color="auto"/>
              <w:bottom w:val="single" w:sz="4" w:space="0" w:color="auto"/>
              <w:right w:val="single" w:sz="6" w:space="0" w:color="auto"/>
            </w:tcBorders>
          </w:tcPr>
          <w:p w14:paraId="5D1ED1B0" w14:textId="77777777" w:rsidR="00F012FA" w:rsidRPr="00DA5E8B" w:rsidRDefault="00F012FA" w:rsidP="00C704C5">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THỦY LỢI VÀ PCTT</w:t>
            </w:r>
          </w:p>
        </w:tc>
      </w:tr>
      <w:tr w:rsidR="00DA5E8B" w:rsidRPr="00DA5E8B" w14:paraId="195ECFCF" w14:textId="77777777" w:rsidTr="000B5AC2">
        <w:trPr>
          <w:trHeight w:val="1547"/>
        </w:trPr>
        <w:tc>
          <w:tcPr>
            <w:tcW w:w="0" w:type="auto"/>
            <w:tcBorders>
              <w:top w:val="single" w:sz="4" w:space="0" w:color="auto"/>
              <w:left w:val="single" w:sz="4" w:space="0" w:color="auto"/>
              <w:bottom w:val="single" w:sz="4" w:space="0" w:color="auto"/>
              <w:right w:val="single" w:sz="4" w:space="0" w:color="auto"/>
            </w:tcBorders>
          </w:tcPr>
          <w:p w14:paraId="173CF385"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3.1</w:t>
            </w:r>
          </w:p>
        </w:tc>
        <w:tc>
          <w:tcPr>
            <w:tcW w:w="0" w:type="auto"/>
            <w:tcBorders>
              <w:top w:val="single" w:sz="4" w:space="0" w:color="auto"/>
              <w:left w:val="single" w:sz="4" w:space="0" w:color="auto"/>
              <w:bottom w:val="single" w:sz="4" w:space="0" w:color="auto"/>
              <w:right w:val="single" w:sz="4" w:space="0" w:color="auto"/>
            </w:tcBorders>
          </w:tcPr>
          <w:p w14:paraId="1856F370"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diện tích đất sản xuất nông nghiệp được tưới và tiêu nước chủ động</w:t>
            </w:r>
          </w:p>
        </w:tc>
        <w:tc>
          <w:tcPr>
            <w:tcW w:w="0" w:type="auto"/>
            <w:tcBorders>
              <w:top w:val="single" w:sz="4" w:space="0" w:color="auto"/>
              <w:left w:val="single" w:sz="4" w:space="0" w:color="auto"/>
              <w:bottom w:val="single" w:sz="4" w:space="0" w:color="auto"/>
              <w:right w:val="single" w:sz="4" w:space="0" w:color="auto"/>
            </w:tcBorders>
          </w:tcPr>
          <w:p w14:paraId="5AC5CA0E"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diện tích đất sản xuất nông nghiệp được tưới và tiêu nước chủ động.</w:t>
            </w:r>
          </w:p>
        </w:tc>
        <w:tc>
          <w:tcPr>
            <w:tcW w:w="0" w:type="auto"/>
            <w:tcBorders>
              <w:top w:val="single" w:sz="4" w:space="0" w:color="auto"/>
              <w:left w:val="single" w:sz="4" w:space="0" w:color="auto"/>
              <w:bottom w:val="single" w:sz="4" w:space="0" w:color="auto"/>
              <w:right w:val="single" w:sz="4" w:space="0" w:color="auto"/>
            </w:tcBorders>
          </w:tcPr>
          <w:p w14:paraId="70E56807" w14:textId="0D85AAE2" w:rsidR="00157BCE" w:rsidRPr="00DA5E8B" w:rsidRDefault="00513E27"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w:t>
            </w:r>
            <w:r w:rsidR="00157BCE" w:rsidRPr="00DA5E8B">
              <w:rPr>
                <w:rFonts w:cs="Times New Roman"/>
                <w:sz w:val="24"/>
                <w:szCs w:val="24"/>
              </w:rPr>
              <w:t xml:space="preserve">- </w:t>
            </w:r>
            <w:r w:rsidRPr="00DA5E8B">
              <w:rPr>
                <w:rFonts w:cs="Times New Roman"/>
                <w:sz w:val="24"/>
                <w:szCs w:val="24"/>
                <w:lang w:val="en-US"/>
              </w:rPr>
              <w:t xml:space="preserve">Có </w:t>
            </w:r>
            <w:r w:rsidR="00CA4A62" w:rsidRPr="00DA5E8B">
              <w:rPr>
                <w:rFonts w:eastAsia="Times New Roman" w:cs="Times New Roman"/>
                <w:sz w:val="24"/>
                <w:szCs w:val="24"/>
              </w:rPr>
              <w:t xml:space="preserve">489,12/489,12 ha </w:t>
            </w:r>
            <w:r w:rsidR="00157BCE" w:rsidRPr="00DA5E8B">
              <w:rPr>
                <w:rFonts w:cs="Times New Roman"/>
                <w:sz w:val="24"/>
                <w:szCs w:val="24"/>
              </w:rPr>
              <w:t>đất nông nghiệp, bao gồm đất trồng cây lâu năm và diện tích đất trồng cây hàng năm, đất cấy lúa được tưới chủ động (đạt 100%)</w:t>
            </w:r>
            <w:r w:rsidRPr="00DA5E8B">
              <w:rPr>
                <w:rFonts w:cs="Times New Roman"/>
                <w:sz w:val="24"/>
                <w:szCs w:val="24"/>
                <w:lang w:val="en-US"/>
              </w:rPr>
              <w:t>.</w:t>
            </w:r>
          </w:p>
          <w:p w14:paraId="4C9D01A6" w14:textId="77777777" w:rsidR="00157BCE" w:rsidRPr="00DA5E8B" w:rsidRDefault="00157BCE"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 xml:space="preserve">- </w:t>
            </w:r>
            <w:r w:rsidR="00513E27" w:rsidRPr="00DA5E8B">
              <w:rPr>
                <w:rFonts w:cs="Times New Roman"/>
                <w:sz w:val="24"/>
                <w:szCs w:val="24"/>
                <w:lang w:val="en-US"/>
              </w:rPr>
              <w:t xml:space="preserve">Có </w:t>
            </w:r>
            <w:r w:rsidR="00CA4A62" w:rsidRPr="00DA5E8B">
              <w:rPr>
                <w:rFonts w:eastAsia="Times New Roman" w:cs="Times New Roman"/>
                <w:sz w:val="24"/>
                <w:szCs w:val="24"/>
              </w:rPr>
              <w:t xml:space="preserve">326,10/326,10 ha </w:t>
            </w:r>
            <w:r w:rsidRPr="00DA5E8B">
              <w:rPr>
                <w:rFonts w:cs="Times New Roman"/>
                <w:sz w:val="24"/>
                <w:szCs w:val="24"/>
              </w:rPr>
              <w:t>diện tích đất nông nghiệp và phi nông nghiệp được tiêu chủ động (đạt 100%)</w:t>
            </w:r>
            <w:r w:rsidR="00513E27" w:rsidRPr="00DA5E8B">
              <w:rPr>
                <w:rFonts w:cs="Times New Roman"/>
                <w:sz w:val="24"/>
                <w:szCs w:val="24"/>
                <w:lang w:val="en-US"/>
              </w:rPr>
              <w:t>.</w:t>
            </w:r>
          </w:p>
          <w:p w14:paraId="2BD4D8CB" w14:textId="74D5905C" w:rsidR="00CA4A62" w:rsidRPr="00DA5E8B" w:rsidRDefault="00CA4A62" w:rsidP="00CA4A62">
            <w:pPr>
              <w:spacing w:before="120"/>
              <w:jc w:val="both"/>
              <w:rPr>
                <w:rFonts w:cs="Times New Roman"/>
                <w:sz w:val="24"/>
                <w:szCs w:val="24"/>
                <w:lang w:val="en-US"/>
              </w:rPr>
            </w:pPr>
            <w:r w:rsidRPr="00DA5E8B">
              <w:rPr>
                <w:rFonts w:eastAsia="Times New Roman" w:cs="Times New Roman"/>
                <w:sz w:val="24"/>
                <w:szCs w:val="24"/>
              </w:rPr>
              <w:t xml:space="preserve">- Tỷ lệ Diện tích đất nuôi trồng thủy sản được cấp thoát nước chủ động Tk = 2,62ha/2,62ha x 100%  </w:t>
            </w:r>
            <w:r w:rsidRPr="00DA5E8B">
              <w:rPr>
                <w:rFonts w:cs="Times New Roman"/>
                <w:sz w:val="24"/>
                <w:szCs w:val="24"/>
              </w:rPr>
              <w:t>=100%.</w:t>
            </w:r>
          </w:p>
        </w:tc>
        <w:tc>
          <w:tcPr>
            <w:tcW w:w="0" w:type="auto"/>
            <w:tcBorders>
              <w:top w:val="single" w:sz="4" w:space="0" w:color="auto"/>
              <w:left w:val="single" w:sz="4" w:space="0" w:color="auto"/>
              <w:bottom w:val="single" w:sz="4" w:space="0" w:color="auto"/>
              <w:right w:val="single" w:sz="4" w:space="0" w:color="auto"/>
            </w:tcBorders>
          </w:tcPr>
          <w:p w14:paraId="1F8DAE27"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FF86CFC" w14:textId="77777777" w:rsidTr="000B5AC2">
        <w:trPr>
          <w:trHeight w:val="2402"/>
        </w:trPr>
        <w:tc>
          <w:tcPr>
            <w:tcW w:w="0" w:type="auto"/>
            <w:tcBorders>
              <w:top w:val="single" w:sz="4" w:space="0" w:color="auto"/>
              <w:left w:val="single" w:sz="6" w:space="0" w:color="auto"/>
              <w:bottom w:val="single" w:sz="6" w:space="0" w:color="auto"/>
              <w:right w:val="single" w:sz="6" w:space="0" w:color="auto"/>
            </w:tcBorders>
          </w:tcPr>
          <w:p w14:paraId="6556F02B"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3.2</w:t>
            </w:r>
          </w:p>
        </w:tc>
        <w:tc>
          <w:tcPr>
            <w:tcW w:w="0" w:type="auto"/>
            <w:tcBorders>
              <w:top w:val="single" w:sz="4" w:space="0" w:color="auto"/>
              <w:left w:val="single" w:sz="6" w:space="0" w:color="auto"/>
              <w:bottom w:val="nil"/>
              <w:right w:val="single" w:sz="6" w:space="0" w:color="auto"/>
            </w:tcBorders>
          </w:tcPr>
          <w:p w14:paraId="534895C2" w14:textId="00A534E6" w:rsidR="00157BCE" w:rsidRPr="00DA5E8B" w:rsidRDefault="00157BCE"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ít nhất 01 tổ chức thủy lợi cơ sở hoạt động hiệu quả</w:t>
            </w:r>
            <w:r w:rsidR="00DB4D14" w:rsidRPr="00DA5E8B">
              <w:rPr>
                <w:rFonts w:cs="Times New Roman"/>
                <w:sz w:val="24"/>
                <w:szCs w:val="24"/>
                <w:lang w:val="en-US"/>
              </w:rPr>
              <w:t>, bền vững</w:t>
            </w:r>
          </w:p>
        </w:tc>
        <w:tc>
          <w:tcPr>
            <w:tcW w:w="0" w:type="auto"/>
            <w:tcBorders>
              <w:top w:val="single" w:sz="4" w:space="0" w:color="auto"/>
              <w:left w:val="single" w:sz="6" w:space="0" w:color="auto"/>
              <w:bottom w:val="nil"/>
              <w:right w:val="single" w:sz="6" w:space="0" w:color="auto"/>
            </w:tcBorders>
          </w:tcPr>
          <w:p w14:paraId="22A62226" w14:textId="50E92027" w:rsidR="00157BCE" w:rsidRPr="00DA5E8B" w:rsidRDefault="00157BCE"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ít nhất 01 tổ chức thủy lợi cơ sở hoạt động hiệu quả</w:t>
            </w:r>
            <w:r w:rsidR="00DB4D14" w:rsidRPr="00DA5E8B">
              <w:rPr>
                <w:rFonts w:cs="Times New Roman"/>
                <w:sz w:val="24"/>
                <w:szCs w:val="24"/>
              </w:rPr>
              <w:t>, bền vững</w:t>
            </w:r>
          </w:p>
        </w:tc>
        <w:tc>
          <w:tcPr>
            <w:tcW w:w="0" w:type="auto"/>
            <w:tcBorders>
              <w:top w:val="single" w:sz="4" w:space="0" w:color="auto"/>
              <w:left w:val="single" w:sz="6" w:space="0" w:color="auto"/>
              <w:bottom w:val="nil"/>
              <w:right w:val="single" w:sz="6" w:space="0" w:color="auto"/>
            </w:tcBorders>
          </w:tcPr>
          <w:p w14:paraId="5B54EE1E" w14:textId="77777777" w:rsidR="00D5128E" w:rsidRPr="00DA5E8B" w:rsidRDefault="00157BCE" w:rsidP="00D5128E">
            <w:pPr>
              <w:widowControl w:val="0"/>
              <w:tabs>
                <w:tab w:val="left" w:pos="851"/>
              </w:tabs>
              <w:autoSpaceDE w:val="0"/>
              <w:autoSpaceDN w:val="0"/>
              <w:spacing w:before="120"/>
              <w:contextualSpacing/>
              <w:jc w:val="both"/>
              <w:rPr>
                <w:rFonts w:eastAsia="Times New Roman" w:cs="Times New Roman"/>
                <w:sz w:val="24"/>
                <w:szCs w:val="24"/>
              </w:rPr>
            </w:pPr>
            <w:r w:rsidRPr="00DA5E8B">
              <w:rPr>
                <w:rFonts w:cs="Times New Roman"/>
                <w:sz w:val="24"/>
                <w:szCs w:val="24"/>
              </w:rPr>
              <w:t xml:space="preserve"> </w:t>
            </w:r>
            <w:r w:rsidR="00D5128E" w:rsidRPr="00DA5E8B">
              <w:rPr>
                <w:rFonts w:eastAsia="Times New Roman" w:cs="Times New Roman"/>
                <w:sz w:val="24"/>
                <w:szCs w:val="24"/>
              </w:rPr>
              <w:t>- Có 01 HTX DVNN Thanh Lang hoạt động theo Luật HTX hiện hành, (có giấy chứng nhận, Điều lệ, phương án, giấy phép kinh doanh, báo cáo tài chính).</w:t>
            </w:r>
          </w:p>
          <w:p w14:paraId="643FD062" w14:textId="77777777" w:rsidR="00D5128E" w:rsidRPr="00DA5E8B" w:rsidRDefault="00D5128E" w:rsidP="00D5128E">
            <w:pPr>
              <w:widowControl w:val="0"/>
              <w:tabs>
                <w:tab w:val="left" w:pos="851"/>
              </w:tabs>
              <w:autoSpaceDE w:val="0"/>
              <w:autoSpaceDN w:val="0"/>
              <w:spacing w:before="120"/>
              <w:contextualSpacing/>
              <w:jc w:val="both"/>
              <w:rPr>
                <w:rFonts w:eastAsia="Times New Roman" w:cs="Times New Roman"/>
                <w:sz w:val="24"/>
                <w:szCs w:val="24"/>
              </w:rPr>
            </w:pPr>
            <w:r w:rsidRPr="00DA5E8B">
              <w:rPr>
                <w:rFonts w:eastAsia="Times New Roman" w:cs="Times New Roman"/>
                <w:sz w:val="24"/>
                <w:szCs w:val="24"/>
              </w:rPr>
              <w:t>- Biểu chỉ tiêu đánh giá hoạt động hiệu quả, bền vững của tổ chức thủy lợi cơ sở: đạt 94 điểm</w:t>
            </w:r>
          </w:p>
          <w:p w14:paraId="1874DE8E" w14:textId="119F81DE" w:rsidR="00157BCE" w:rsidRPr="00DA5E8B" w:rsidRDefault="00D5128E" w:rsidP="00D5128E">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Phiếu đánh giá mức độ hài lòng của thành viên: kết quả đánh giá tốt</w:t>
            </w:r>
            <w:r w:rsidRPr="00DA5E8B">
              <w:rPr>
                <w:rFonts w:cs="Times New Roman"/>
                <w:sz w:val="24"/>
                <w:szCs w:val="24"/>
              </w:rPr>
              <w:t xml:space="preserve"> </w:t>
            </w:r>
          </w:p>
        </w:tc>
        <w:tc>
          <w:tcPr>
            <w:tcW w:w="0" w:type="auto"/>
            <w:tcBorders>
              <w:top w:val="single" w:sz="4" w:space="0" w:color="auto"/>
              <w:left w:val="single" w:sz="6" w:space="0" w:color="auto"/>
              <w:bottom w:val="single" w:sz="6" w:space="0" w:color="auto"/>
              <w:right w:val="single" w:sz="6" w:space="0" w:color="auto"/>
            </w:tcBorders>
          </w:tcPr>
          <w:p w14:paraId="568AA568"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4908142" w14:textId="77777777" w:rsidTr="000B5AC2">
        <w:trPr>
          <w:trHeight w:val="1138"/>
        </w:trPr>
        <w:tc>
          <w:tcPr>
            <w:tcW w:w="0" w:type="auto"/>
            <w:tcBorders>
              <w:top w:val="single" w:sz="6" w:space="0" w:color="auto"/>
              <w:left w:val="single" w:sz="6" w:space="0" w:color="auto"/>
              <w:bottom w:val="single" w:sz="6" w:space="0" w:color="auto"/>
              <w:right w:val="single" w:sz="6" w:space="0" w:color="auto"/>
            </w:tcBorders>
          </w:tcPr>
          <w:p w14:paraId="1879D019"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3.3</w:t>
            </w:r>
          </w:p>
        </w:tc>
        <w:tc>
          <w:tcPr>
            <w:tcW w:w="0" w:type="auto"/>
            <w:tcBorders>
              <w:top w:val="single" w:sz="6" w:space="0" w:color="auto"/>
              <w:left w:val="single" w:sz="6" w:space="0" w:color="auto"/>
              <w:bottom w:val="nil"/>
              <w:right w:val="single" w:sz="6" w:space="0" w:color="auto"/>
            </w:tcBorders>
          </w:tcPr>
          <w:p w14:paraId="14310CAD"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Tỷ lệ diện tích cây trồng chủ lực của địa phương được tưới tiên tiến, tiết kiệm nước</w:t>
            </w:r>
          </w:p>
        </w:tc>
        <w:tc>
          <w:tcPr>
            <w:tcW w:w="0" w:type="auto"/>
            <w:tcBorders>
              <w:top w:val="single" w:sz="6" w:space="0" w:color="auto"/>
              <w:left w:val="single" w:sz="6" w:space="0" w:color="auto"/>
              <w:bottom w:val="nil"/>
              <w:right w:val="single" w:sz="6" w:space="0" w:color="auto"/>
            </w:tcBorders>
          </w:tcPr>
          <w:p w14:paraId="38C0082A"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từ 15% trở lên diện tích cây trồng chủ lực của địa phương được tưới tiên tiến, tiết kiệm nước.</w:t>
            </w:r>
          </w:p>
        </w:tc>
        <w:tc>
          <w:tcPr>
            <w:tcW w:w="0" w:type="auto"/>
            <w:tcBorders>
              <w:top w:val="single" w:sz="6" w:space="0" w:color="auto"/>
              <w:left w:val="single" w:sz="6" w:space="0" w:color="auto"/>
              <w:bottom w:val="nil"/>
              <w:right w:val="single" w:sz="6" w:space="0" w:color="auto"/>
            </w:tcBorders>
          </w:tcPr>
          <w:p w14:paraId="3A05F964" w14:textId="0A9436F4" w:rsidR="00157BCE" w:rsidRPr="00DA5E8B" w:rsidRDefault="000F30E5" w:rsidP="000F30E5">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w:t>
            </w:r>
            <w:r w:rsidR="00DD30FC" w:rsidRPr="00DA5E8B">
              <w:rPr>
                <w:rFonts w:eastAsia="Times New Roman" w:cs="Times New Roman"/>
                <w:sz w:val="24"/>
                <w:szCs w:val="24"/>
              </w:rPr>
              <w:t>Trên địa bàn xã hiện có trồng các cây trồng trên cạn chủ yếu như cây ổi, cây vải, cây sắn dây, cây thanh long, cây mít.. trong đó cây trồng chủ lực bao gồm: cây ổi, cây vải, cây sắn dây. Với đối tượng là các cây trồng trên cộng với địa hình đất bằng phẳng, lại có thể chủ động tưới tiêu nước nên không cần thiết phải sử dụng biện pháp tưới tiên tiến và tiết kiệm nước vì khi áp dụng biện pháp tưới tiên tiên tiến tưới tiết kiệm sẽ không hiệu quả và gây tốn kém.</w:t>
            </w:r>
          </w:p>
        </w:tc>
        <w:tc>
          <w:tcPr>
            <w:tcW w:w="0" w:type="auto"/>
            <w:tcBorders>
              <w:top w:val="single" w:sz="6" w:space="0" w:color="auto"/>
              <w:left w:val="single" w:sz="6" w:space="0" w:color="auto"/>
              <w:bottom w:val="single" w:sz="6" w:space="0" w:color="auto"/>
              <w:right w:val="single" w:sz="6" w:space="0" w:color="auto"/>
            </w:tcBorders>
          </w:tcPr>
          <w:p w14:paraId="123D4BC5"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4270452" w14:textId="77777777" w:rsidTr="00121F1D">
        <w:trPr>
          <w:trHeight w:val="835"/>
        </w:trPr>
        <w:tc>
          <w:tcPr>
            <w:tcW w:w="0" w:type="auto"/>
            <w:tcBorders>
              <w:top w:val="single" w:sz="6" w:space="0" w:color="auto"/>
              <w:left w:val="single" w:sz="6" w:space="0" w:color="auto"/>
              <w:bottom w:val="single" w:sz="4" w:space="0" w:color="auto"/>
              <w:right w:val="single" w:sz="6" w:space="0" w:color="auto"/>
            </w:tcBorders>
          </w:tcPr>
          <w:p w14:paraId="46BB9FC3"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3.4</w:t>
            </w:r>
          </w:p>
        </w:tc>
        <w:tc>
          <w:tcPr>
            <w:tcW w:w="0" w:type="auto"/>
            <w:tcBorders>
              <w:top w:val="single" w:sz="6" w:space="0" w:color="auto"/>
              <w:left w:val="single" w:sz="6" w:space="0" w:color="auto"/>
              <w:bottom w:val="single" w:sz="4" w:space="0" w:color="auto"/>
              <w:right w:val="single" w:sz="6" w:space="0" w:color="auto"/>
            </w:tcBorders>
          </w:tcPr>
          <w:p w14:paraId="26ECCD10" w14:textId="658C4304" w:rsidR="00157BCE" w:rsidRPr="00DA5E8B" w:rsidRDefault="00F615AD" w:rsidP="00C704C5">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Tỷ lệ</w:t>
            </w:r>
            <w:r w:rsidR="00157BCE" w:rsidRPr="00DA5E8B">
              <w:rPr>
                <w:rFonts w:cs="Times New Roman"/>
                <w:sz w:val="24"/>
                <w:szCs w:val="24"/>
              </w:rPr>
              <w:t xml:space="preserve"> công trình thủy lợi nhỏ, thủy lợi  nội đồng được bảo trì hàng năm</w:t>
            </w:r>
          </w:p>
        </w:tc>
        <w:tc>
          <w:tcPr>
            <w:tcW w:w="0" w:type="auto"/>
            <w:tcBorders>
              <w:top w:val="single" w:sz="6" w:space="0" w:color="auto"/>
              <w:left w:val="single" w:sz="6" w:space="0" w:color="auto"/>
              <w:bottom w:val="single" w:sz="4" w:space="0" w:color="auto"/>
              <w:right w:val="single" w:sz="6" w:space="0" w:color="auto"/>
            </w:tcBorders>
          </w:tcPr>
          <w:p w14:paraId="6583B4C1"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100% số công trình thủy lợi nhỏ, nội đồng được bảo trì hàng năm</w:t>
            </w:r>
          </w:p>
        </w:tc>
        <w:tc>
          <w:tcPr>
            <w:tcW w:w="0" w:type="auto"/>
            <w:tcBorders>
              <w:top w:val="single" w:sz="6" w:space="0" w:color="auto"/>
              <w:left w:val="single" w:sz="6" w:space="0" w:color="auto"/>
              <w:bottom w:val="single" w:sz="4" w:space="0" w:color="auto"/>
              <w:right w:val="single" w:sz="6" w:space="0" w:color="auto"/>
            </w:tcBorders>
          </w:tcPr>
          <w:p w14:paraId="08BA3712" w14:textId="58F79B87" w:rsidR="00157BCE" w:rsidRPr="00DA5E8B" w:rsidRDefault="000F30E5" w:rsidP="00C704C5">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 - Có </w:t>
            </w:r>
            <w:r w:rsidR="00285A0B" w:rsidRPr="00DA5E8B">
              <w:rPr>
                <w:rFonts w:eastAsia="Times New Roman" w:cs="Times New Roman"/>
                <w:sz w:val="24"/>
                <w:szCs w:val="24"/>
              </w:rPr>
              <w:t xml:space="preserve">6,19/6,19 km </w:t>
            </w:r>
            <w:r w:rsidR="00157BCE" w:rsidRPr="00DA5E8B">
              <w:rPr>
                <w:rFonts w:cs="Times New Roman"/>
                <w:sz w:val="24"/>
                <w:szCs w:val="24"/>
              </w:rPr>
              <w:t>số công trình thủy lợi nhỏ, nội đồng được bảo trì hàng năm (đạt 100%)</w:t>
            </w:r>
            <w:r w:rsidRPr="00DA5E8B">
              <w:rPr>
                <w:rFonts w:cs="Times New Roman"/>
                <w:sz w:val="24"/>
                <w:szCs w:val="24"/>
                <w:lang w:val="en-US"/>
              </w:rPr>
              <w:t>.</w:t>
            </w:r>
          </w:p>
        </w:tc>
        <w:tc>
          <w:tcPr>
            <w:tcW w:w="0" w:type="auto"/>
            <w:tcBorders>
              <w:top w:val="single" w:sz="6" w:space="0" w:color="auto"/>
              <w:left w:val="single" w:sz="6" w:space="0" w:color="auto"/>
              <w:bottom w:val="single" w:sz="4" w:space="0" w:color="auto"/>
              <w:right w:val="single" w:sz="6" w:space="0" w:color="auto"/>
            </w:tcBorders>
          </w:tcPr>
          <w:p w14:paraId="6ADF50AE"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7DA1D7F" w14:textId="77777777" w:rsidTr="00A64C52">
        <w:trPr>
          <w:trHeight w:val="1272"/>
        </w:trPr>
        <w:tc>
          <w:tcPr>
            <w:tcW w:w="0" w:type="auto"/>
            <w:tcBorders>
              <w:top w:val="single" w:sz="4" w:space="0" w:color="auto"/>
              <w:left w:val="single" w:sz="4" w:space="0" w:color="auto"/>
              <w:bottom w:val="single" w:sz="4" w:space="0" w:color="auto"/>
              <w:right w:val="single" w:sz="4" w:space="0" w:color="auto"/>
            </w:tcBorders>
          </w:tcPr>
          <w:p w14:paraId="37DD80DA"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3.5</w:t>
            </w:r>
          </w:p>
        </w:tc>
        <w:tc>
          <w:tcPr>
            <w:tcW w:w="0" w:type="auto"/>
            <w:tcBorders>
              <w:top w:val="single" w:sz="4" w:space="0" w:color="auto"/>
              <w:left w:val="single" w:sz="4" w:space="0" w:color="auto"/>
              <w:bottom w:val="single" w:sz="4" w:space="0" w:color="auto"/>
              <w:right w:val="single" w:sz="4" w:space="0" w:color="auto"/>
            </w:tcBorders>
          </w:tcPr>
          <w:p w14:paraId="47A4F47A"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Thực hiện kiểm kê, kiểm soát các nguồn nước thải xả vào công trình thủy lợi</w:t>
            </w:r>
          </w:p>
        </w:tc>
        <w:tc>
          <w:tcPr>
            <w:tcW w:w="0" w:type="auto"/>
            <w:tcBorders>
              <w:top w:val="single" w:sz="4" w:space="0" w:color="auto"/>
              <w:left w:val="single" w:sz="4" w:space="0" w:color="auto"/>
              <w:bottom w:val="single" w:sz="4" w:space="0" w:color="auto"/>
              <w:right w:val="single" w:sz="4" w:space="0" w:color="auto"/>
            </w:tcBorders>
          </w:tcPr>
          <w:p w14:paraId="1E43B886"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Có thực hiện kiểm kê, kiểm soát các nguồn nước thải xả vào công trình thủy lợi</w:t>
            </w:r>
          </w:p>
        </w:tc>
        <w:tc>
          <w:tcPr>
            <w:tcW w:w="0" w:type="auto"/>
            <w:tcBorders>
              <w:top w:val="single" w:sz="4" w:space="0" w:color="auto"/>
              <w:left w:val="single" w:sz="4" w:space="0" w:color="auto"/>
              <w:bottom w:val="single" w:sz="4" w:space="0" w:color="auto"/>
              <w:right w:val="single" w:sz="4" w:space="0" w:color="auto"/>
            </w:tcBorders>
          </w:tcPr>
          <w:p w14:paraId="09075CAD" w14:textId="77777777" w:rsidR="005A0753" w:rsidRPr="00DA5E8B" w:rsidRDefault="005A0753" w:rsidP="005A0753">
            <w:pPr>
              <w:jc w:val="both"/>
              <w:rPr>
                <w:rFonts w:eastAsia="Times New Roman" w:cs="Times New Roman"/>
                <w:sz w:val="24"/>
                <w:szCs w:val="24"/>
              </w:rPr>
            </w:pPr>
            <w:r w:rsidRPr="00DA5E8B">
              <w:rPr>
                <w:rFonts w:eastAsia="Times New Roman" w:cs="Times New Roman"/>
                <w:sz w:val="24"/>
                <w:szCs w:val="24"/>
              </w:rPr>
              <w:t>Các nguồn nước thải được kiểm soát tốt không để tình trạng nước thải xả trực tiếp vào hệ thống kênh mương tưới tiêu. Qua rà soát đánh giá trên địa bàn xã không có tổ chức, cá nhân xả nước thải vào công trình thủy lợi do xã quản lý, đảm bảo nước sản xuất nông nghiệp được an toàn.</w:t>
            </w:r>
          </w:p>
          <w:p w14:paraId="270ABC1B" w14:textId="184E25A8" w:rsidR="00157BCE" w:rsidRPr="00DA5E8B" w:rsidRDefault="00157BCE" w:rsidP="00C704C5">
            <w:pPr>
              <w:autoSpaceDE w:val="0"/>
              <w:autoSpaceDN w:val="0"/>
              <w:adjustRightInd w:val="0"/>
              <w:spacing w:after="0" w:line="240" w:lineRule="auto"/>
              <w:jc w:val="both"/>
              <w:rPr>
                <w:rFonts w:cs="Times New Roman"/>
                <w:sz w:val="24"/>
                <w:szCs w:val="24"/>
                <w:lang w:val="en-US"/>
              </w:rPr>
            </w:pPr>
          </w:p>
        </w:tc>
        <w:tc>
          <w:tcPr>
            <w:tcW w:w="0" w:type="auto"/>
            <w:tcBorders>
              <w:top w:val="single" w:sz="4" w:space="0" w:color="auto"/>
              <w:left w:val="single" w:sz="4" w:space="0" w:color="auto"/>
              <w:bottom w:val="single" w:sz="4" w:space="0" w:color="auto"/>
              <w:right w:val="single" w:sz="4" w:space="0" w:color="auto"/>
            </w:tcBorders>
          </w:tcPr>
          <w:p w14:paraId="61DF1FF6" w14:textId="77777777" w:rsidR="00157BCE" w:rsidRPr="00DA5E8B" w:rsidRDefault="00157BCE" w:rsidP="00C704C5">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E8C0C58" w14:textId="77777777" w:rsidTr="00A64C52">
        <w:trPr>
          <w:trHeight w:val="3536"/>
        </w:trPr>
        <w:tc>
          <w:tcPr>
            <w:tcW w:w="0" w:type="auto"/>
            <w:tcBorders>
              <w:top w:val="single" w:sz="4" w:space="0" w:color="auto"/>
              <w:left w:val="single" w:sz="4" w:space="0" w:color="auto"/>
              <w:bottom w:val="single" w:sz="4" w:space="0" w:color="auto"/>
              <w:right w:val="single" w:sz="4" w:space="0" w:color="auto"/>
            </w:tcBorders>
          </w:tcPr>
          <w:p w14:paraId="15AA780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3.6</w:t>
            </w:r>
          </w:p>
        </w:tc>
        <w:tc>
          <w:tcPr>
            <w:tcW w:w="0" w:type="auto"/>
            <w:tcBorders>
              <w:top w:val="single" w:sz="4" w:space="0" w:color="auto"/>
              <w:left w:val="single" w:sz="4" w:space="0" w:color="auto"/>
              <w:bottom w:val="single" w:sz="4" w:space="0" w:color="auto"/>
              <w:right w:val="single" w:sz="4" w:space="0" w:color="auto"/>
            </w:tcBorders>
          </w:tcPr>
          <w:p w14:paraId="47CAF3FD"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Đảm bảo yêu cầu chủ động về phòng chống thiên tai theo phương châm 4 tại chỗ</w:t>
            </w:r>
          </w:p>
        </w:tc>
        <w:tc>
          <w:tcPr>
            <w:tcW w:w="0" w:type="auto"/>
            <w:tcBorders>
              <w:top w:val="single" w:sz="4" w:space="0" w:color="auto"/>
              <w:left w:val="single" w:sz="4" w:space="0" w:color="auto"/>
              <w:bottom w:val="single" w:sz="4" w:space="0" w:color="auto"/>
              <w:right w:val="single" w:sz="4" w:space="0" w:color="auto"/>
            </w:tcBorders>
          </w:tcPr>
          <w:p w14:paraId="4FFF162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Đảm bảo yêu cầu chủ động về phòng chống thiên tai theo phương châm 4 tại chỗ được đánh giá đạt loại Khá</w:t>
            </w:r>
          </w:p>
        </w:tc>
        <w:tc>
          <w:tcPr>
            <w:tcW w:w="0" w:type="auto"/>
            <w:tcBorders>
              <w:top w:val="single" w:sz="4" w:space="0" w:color="auto"/>
              <w:left w:val="single" w:sz="4" w:space="0" w:color="auto"/>
              <w:bottom w:val="single" w:sz="6" w:space="0" w:color="auto"/>
              <w:right w:val="single" w:sz="6" w:space="0" w:color="auto"/>
            </w:tcBorders>
            <w:vAlign w:val="center"/>
          </w:tcPr>
          <w:p w14:paraId="4DF16F6F" w14:textId="77777777" w:rsidR="0057698E" w:rsidRPr="00DA5E8B" w:rsidRDefault="0057698E" w:rsidP="0057698E">
            <w:pPr>
              <w:widowControl w:val="0"/>
              <w:tabs>
                <w:tab w:val="left" w:pos="851"/>
              </w:tabs>
              <w:autoSpaceDE w:val="0"/>
              <w:autoSpaceDN w:val="0"/>
              <w:spacing w:before="120"/>
              <w:contextualSpacing/>
              <w:jc w:val="both"/>
              <w:rPr>
                <w:rFonts w:eastAsia="Times New Roman" w:cs="Times New Roman"/>
                <w:sz w:val="24"/>
                <w:szCs w:val="24"/>
              </w:rPr>
            </w:pPr>
            <w:r w:rsidRPr="00DA5E8B">
              <w:rPr>
                <w:rFonts w:eastAsia="Times New Roman" w:cs="Times New Roman"/>
                <w:sz w:val="24"/>
                <w:szCs w:val="24"/>
              </w:rPr>
              <w:t>- Hiện nay, địa phương quản lý 6,19 km đê, có 3 điếm canh, thường xuyên được tu bổ hằng năm, có cơ sở hạ tầng thiết yếu đáp ứng yêu cầu phòng, chống thiên tai. Hàng năm UBND xã Thanh Lang đều chủ động kiện toàn Ban chỉ huy PCTT&amp;TKCN, kiện toàn đội xung kích PCTT và xây dựng kế hoạch, tổ chức triển khai Kế hoạch tới toàn thể các đồng chí thành viên Ban chỉ huy PCTT&amp;TKCN xã.</w:t>
            </w:r>
          </w:p>
          <w:p w14:paraId="345F3589" w14:textId="4FEFCCC7"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eastAsia="Times New Roman" w:cs="Times New Roman"/>
                <w:sz w:val="24"/>
                <w:szCs w:val="24"/>
              </w:rPr>
              <w:t xml:space="preserve">- Hàng năm UBND xã đều xây dựng phương án phòng tránh, ứng phó bão mạnh, siêu bão; Phương án ứng phó thiên tai theo cấp độ rủi ro chuẩn bị kế hoạch, phương án, vật tư, con người theo phương châm 4 tại chỗ. UBND xã thường xuyên duy trì và xây dựng phương án bổ sung trang thiết bị vật tư phục vụ cho công tác phòng chống thiên tai tại chỗ. Các hoạt động phòng, chống thiên tai trên địa bàn xã đã được triển khai chủ động và có hiệu quả, đảm bảo yêu cầu chủ động </w:t>
            </w:r>
            <w:r w:rsidRPr="00DA5E8B">
              <w:rPr>
                <w:sz w:val="24"/>
                <w:szCs w:val="24"/>
              </w:rPr>
              <w:t>về phòng chống thiên tai theo phương châm 4 tại chỗ</w:t>
            </w:r>
            <w:r w:rsidR="00C124ED" w:rsidRPr="00DA5E8B">
              <w:rPr>
                <w:sz w:val="24"/>
                <w:szCs w:val="24"/>
                <w:lang w:val="en-US"/>
              </w:rPr>
              <w:t>.</w:t>
            </w:r>
          </w:p>
        </w:tc>
        <w:tc>
          <w:tcPr>
            <w:tcW w:w="0" w:type="auto"/>
            <w:tcBorders>
              <w:top w:val="single" w:sz="4" w:space="0" w:color="auto"/>
              <w:left w:val="single" w:sz="6" w:space="0" w:color="auto"/>
              <w:bottom w:val="single" w:sz="6" w:space="0" w:color="auto"/>
              <w:right w:val="single" w:sz="6" w:space="0" w:color="auto"/>
            </w:tcBorders>
          </w:tcPr>
          <w:p w14:paraId="4395A29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36AD40F" w14:textId="77777777" w:rsidTr="00A64C52">
        <w:trPr>
          <w:trHeight w:val="458"/>
        </w:trPr>
        <w:tc>
          <w:tcPr>
            <w:tcW w:w="0" w:type="auto"/>
            <w:tcBorders>
              <w:top w:val="single" w:sz="4" w:space="0" w:color="auto"/>
              <w:left w:val="single" w:sz="4" w:space="0" w:color="auto"/>
              <w:bottom w:val="single" w:sz="4" w:space="0" w:color="auto"/>
              <w:right w:val="single" w:sz="4" w:space="0" w:color="auto"/>
            </w:tcBorders>
          </w:tcPr>
          <w:p w14:paraId="3DC2655C"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4</w:t>
            </w:r>
          </w:p>
        </w:tc>
        <w:tc>
          <w:tcPr>
            <w:tcW w:w="0" w:type="auto"/>
            <w:gridSpan w:val="4"/>
            <w:tcBorders>
              <w:top w:val="single" w:sz="4" w:space="0" w:color="auto"/>
              <w:left w:val="single" w:sz="4" w:space="0" w:color="auto"/>
              <w:bottom w:val="single" w:sz="4" w:space="0" w:color="auto"/>
              <w:right w:val="single" w:sz="4" w:space="0" w:color="auto"/>
            </w:tcBorders>
          </w:tcPr>
          <w:p w14:paraId="65B748A5"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ĐIỆN</w:t>
            </w:r>
          </w:p>
        </w:tc>
      </w:tr>
      <w:tr w:rsidR="00DA5E8B" w:rsidRPr="00DA5E8B" w14:paraId="45964F85" w14:textId="77777777" w:rsidTr="00A64C52">
        <w:trPr>
          <w:trHeight w:val="1268"/>
        </w:trPr>
        <w:tc>
          <w:tcPr>
            <w:tcW w:w="0" w:type="auto"/>
            <w:tcBorders>
              <w:top w:val="single" w:sz="4" w:space="0" w:color="auto"/>
              <w:left w:val="single" w:sz="6" w:space="0" w:color="auto"/>
              <w:bottom w:val="single" w:sz="4" w:space="0" w:color="auto"/>
              <w:right w:val="single" w:sz="6" w:space="0" w:color="auto"/>
            </w:tcBorders>
          </w:tcPr>
          <w:p w14:paraId="74560F6C" w14:textId="77777777"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6" w:space="0" w:color="auto"/>
              <w:bottom w:val="single" w:sz="4" w:space="0" w:color="auto"/>
              <w:right w:val="single" w:sz="6" w:space="0" w:color="auto"/>
            </w:tcBorders>
          </w:tcPr>
          <w:p w14:paraId="249AA97B"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hộ có đăng ký trực tiếp và được sử dụng điện sinh hoạt, sản xuất đảm bảo an toàn, tin cậy và ổn định</w:t>
            </w:r>
          </w:p>
        </w:tc>
        <w:tc>
          <w:tcPr>
            <w:tcW w:w="0" w:type="auto"/>
            <w:tcBorders>
              <w:top w:val="single" w:sz="4" w:space="0" w:color="auto"/>
              <w:left w:val="single" w:sz="6" w:space="0" w:color="auto"/>
              <w:bottom w:val="single" w:sz="4" w:space="0" w:color="auto"/>
              <w:right w:val="single" w:sz="6" w:space="0" w:color="auto"/>
            </w:tcBorders>
          </w:tcPr>
          <w:p w14:paraId="22B5C4BE" w14:textId="0112DC7A"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Có 100% t</w:t>
            </w:r>
            <w:r w:rsidRPr="00DA5E8B">
              <w:rPr>
                <w:rFonts w:cs="Times New Roman"/>
                <w:sz w:val="24"/>
                <w:szCs w:val="24"/>
              </w:rPr>
              <w:t>ỷ lệ hộ có đăng ký trực tiếp và được sử dụng điện sinh hoạt, sản xuất đảm bảo an toàn, tin cậy và ổn định</w:t>
            </w:r>
          </w:p>
        </w:tc>
        <w:tc>
          <w:tcPr>
            <w:tcW w:w="0" w:type="auto"/>
            <w:tcBorders>
              <w:top w:val="single" w:sz="4" w:space="0" w:color="auto"/>
              <w:left w:val="single" w:sz="6" w:space="0" w:color="auto"/>
              <w:bottom w:val="single" w:sz="4" w:space="0" w:color="auto"/>
              <w:right w:val="single" w:sz="6" w:space="0" w:color="auto"/>
            </w:tcBorders>
          </w:tcPr>
          <w:p w14:paraId="4C14E7B6" w14:textId="74AB4426" w:rsidR="005219B5" w:rsidRPr="00DA5E8B" w:rsidRDefault="005219B5" w:rsidP="005219B5">
            <w:pPr>
              <w:widowControl w:val="0"/>
              <w:tabs>
                <w:tab w:val="left" w:pos="851"/>
              </w:tabs>
              <w:autoSpaceDE w:val="0"/>
              <w:autoSpaceDN w:val="0"/>
              <w:spacing w:before="120"/>
              <w:contextualSpacing/>
              <w:jc w:val="both"/>
              <w:rPr>
                <w:rFonts w:eastAsia="Times New Roman" w:cs="Times New Roman"/>
                <w:sz w:val="24"/>
                <w:szCs w:val="24"/>
                <w:lang w:val="nl-NL"/>
              </w:rPr>
            </w:pPr>
            <w:r w:rsidRPr="00DA5E8B">
              <w:rPr>
                <w:rFonts w:eastAsia="Times New Roman" w:cs="Times New Roman"/>
                <w:sz w:val="24"/>
                <w:szCs w:val="24"/>
                <w:lang w:val="nl-NL"/>
              </w:rPr>
              <w:t>- Có 2.083/2.083 hộ có đăng ký trực tiếp và được sử dụng điện sinh hoạt, sản xuất đảm bảo an toàn, tin cậy và ổn định (đạt 100%)</w:t>
            </w:r>
          </w:p>
          <w:p w14:paraId="441BFF44" w14:textId="590A209C"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6" w:space="0" w:color="auto"/>
              <w:bottom w:val="single" w:sz="4" w:space="0" w:color="auto"/>
              <w:right w:val="single" w:sz="6" w:space="0" w:color="auto"/>
            </w:tcBorders>
          </w:tcPr>
          <w:p w14:paraId="011CB69D"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52E820A" w14:textId="77777777" w:rsidTr="006E682C">
        <w:trPr>
          <w:trHeight w:val="400"/>
        </w:trPr>
        <w:tc>
          <w:tcPr>
            <w:tcW w:w="0" w:type="auto"/>
            <w:tcBorders>
              <w:top w:val="single" w:sz="4" w:space="0" w:color="auto"/>
              <w:left w:val="single" w:sz="4" w:space="0" w:color="auto"/>
              <w:bottom w:val="single" w:sz="4" w:space="0" w:color="auto"/>
              <w:right w:val="single" w:sz="4" w:space="0" w:color="auto"/>
            </w:tcBorders>
          </w:tcPr>
          <w:p w14:paraId="32757AC8"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5</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5FF42B50"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GIÁO DỤC</w:t>
            </w:r>
          </w:p>
        </w:tc>
      </w:tr>
      <w:tr w:rsidR="00DA5E8B" w:rsidRPr="00DA5E8B" w14:paraId="74D63DF2" w14:textId="77777777" w:rsidTr="00A64C52">
        <w:trPr>
          <w:trHeight w:val="3273"/>
        </w:trPr>
        <w:tc>
          <w:tcPr>
            <w:tcW w:w="0" w:type="auto"/>
            <w:tcBorders>
              <w:top w:val="single" w:sz="4" w:space="0" w:color="auto"/>
              <w:left w:val="single" w:sz="6" w:space="0" w:color="auto"/>
              <w:bottom w:val="single" w:sz="6" w:space="0" w:color="auto"/>
              <w:right w:val="single" w:sz="6" w:space="0" w:color="auto"/>
            </w:tcBorders>
          </w:tcPr>
          <w:p w14:paraId="543F9BA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5.1</w:t>
            </w:r>
          </w:p>
        </w:tc>
        <w:tc>
          <w:tcPr>
            <w:tcW w:w="0" w:type="auto"/>
            <w:tcBorders>
              <w:top w:val="single" w:sz="4" w:space="0" w:color="auto"/>
              <w:left w:val="single" w:sz="6" w:space="0" w:color="auto"/>
              <w:bottom w:val="single" w:sz="6" w:space="0" w:color="auto"/>
              <w:right w:val="single" w:sz="6" w:space="0" w:color="auto"/>
            </w:tcBorders>
          </w:tcPr>
          <w:p w14:paraId="2742AC8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trường học các cấp (mầm non, tiểu học, THCS, hoặc trường phổ thông có nhiều cấp học có cấp học cao nhất là THCS) đạt tiêu chuẩn cơ sở vật chất mức độ 1 và có ít nhất 01 trường đạt tiêu chuẩn cơ sở vật chất mức độ 2</w:t>
            </w:r>
          </w:p>
        </w:tc>
        <w:tc>
          <w:tcPr>
            <w:tcW w:w="0" w:type="auto"/>
            <w:tcBorders>
              <w:top w:val="single" w:sz="4" w:space="0" w:color="auto"/>
              <w:left w:val="single" w:sz="6" w:space="0" w:color="auto"/>
              <w:bottom w:val="single" w:sz="6" w:space="0" w:color="auto"/>
              <w:right w:val="single" w:sz="6" w:space="0" w:color="auto"/>
            </w:tcBorders>
          </w:tcPr>
          <w:p w14:paraId="43E1C1F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100% trường học các cấp (mầm non, tiểu học, THCS, hoặc trường phổ thông có nhiều cấp học có cấp học cao nhất là THCS) đạt tiêu chuẩn cơ sở vật chất mức độ 1 và có ít nhất 01 trường đạt tiêu chuẩn cơ sở vật chất mức độ 2.</w:t>
            </w:r>
          </w:p>
        </w:tc>
        <w:tc>
          <w:tcPr>
            <w:tcW w:w="0" w:type="auto"/>
            <w:tcBorders>
              <w:top w:val="single" w:sz="4" w:space="0" w:color="auto"/>
              <w:left w:val="single" w:sz="6" w:space="0" w:color="auto"/>
              <w:bottom w:val="single" w:sz="6" w:space="0" w:color="auto"/>
              <w:right w:val="single" w:sz="6" w:space="0" w:color="auto"/>
            </w:tcBorders>
          </w:tcPr>
          <w:p w14:paraId="3D51BE45" w14:textId="77777777" w:rsidR="005362EF" w:rsidRPr="00DA5E8B" w:rsidRDefault="005362EF" w:rsidP="005362EF">
            <w:pPr>
              <w:widowControl w:val="0"/>
              <w:tabs>
                <w:tab w:val="left" w:pos="851"/>
              </w:tabs>
              <w:autoSpaceDE w:val="0"/>
              <w:autoSpaceDN w:val="0"/>
              <w:spacing w:before="120"/>
              <w:contextualSpacing/>
              <w:jc w:val="both"/>
              <w:rPr>
                <w:rFonts w:eastAsia="Times New Roman" w:cs="Times New Roman"/>
                <w:sz w:val="24"/>
                <w:szCs w:val="24"/>
                <w:lang w:val="de-DE"/>
              </w:rPr>
            </w:pPr>
            <w:r w:rsidRPr="00DA5E8B">
              <w:rPr>
                <w:rFonts w:eastAsia="Times New Roman" w:cs="Times New Roman"/>
                <w:sz w:val="24"/>
                <w:szCs w:val="24"/>
                <w:lang w:val="de-DE"/>
              </w:rPr>
              <w:t>- Trường Mầm Non Thanh Lang được công nhận trường đạt chuẩn quốc gia mức độ 2 năm 2023 tại Quyết định số 815/QĐ-UBND ngày 28/4/2023 của UBND tỉnh Hải Dương.</w:t>
            </w:r>
          </w:p>
          <w:p w14:paraId="03FD247A" w14:textId="77777777" w:rsidR="005362EF" w:rsidRPr="00DA5E8B" w:rsidRDefault="005362EF" w:rsidP="005362EF">
            <w:pPr>
              <w:widowControl w:val="0"/>
              <w:tabs>
                <w:tab w:val="left" w:pos="851"/>
              </w:tabs>
              <w:autoSpaceDE w:val="0"/>
              <w:autoSpaceDN w:val="0"/>
              <w:spacing w:before="120"/>
              <w:contextualSpacing/>
              <w:jc w:val="both"/>
              <w:rPr>
                <w:rFonts w:eastAsia="Times New Roman" w:cs="Times New Roman"/>
                <w:sz w:val="24"/>
                <w:szCs w:val="24"/>
                <w:lang w:val="de-DE"/>
              </w:rPr>
            </w:pPr>
            <w:r w:rsidRPr="00DA5E8B">
              <w:rPr>
                <w:rFonts w:eastAsia="Times New Roman" w:cs="Times New Roman"/>
                <w:sz w:val="24"/>
                <w:szCs w:val="24"/>
                <w:lang w:val="de-DE"/>
              </w:rPr>
              <w:t>- Trường Tiểu học Thanh Lang được công nhận trường đạt chuẩn quốc gia mức độ 2 vào năm 2021 (sau 2 chu kỳ) tại Quyết định số 2506/QĐ-UBND ngày 30/8/2021 của UBND tỉnh Hải Dương.</w:t>
            </w:r>
          </w:p>
          <w:p w14:paraId="554CD4D3" w14:textId="216D13C5" w:rsidR="0057698E" w:rsidRPr="00DA5E8B" w:rsidRDefault="005362EF" w:rsidP="005362EF">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lang w:val="de-DE"/>
              </w:rPr>
              <w:t>- Trường THCS Thanh Lang được công nhận lại trường đạt chuẩn quốc gia mức độ 1 năm 2021 tại Quyết định số 2931/QĐ-UBND của UBND tỉnh Hải Dương.</w:t>
            </w:r>
          </w:p>
        </w:tc>
        <w:tc>
          <w:tcPr>
            <w:tcW w:w="0" w:type="auto"/>
            <w:tcBorders>
              <w:top w:val="single" w:sz="4" w:space="0" w:color="auto"/>
              <w:left w:val="single" w:sz="6" w:space="0" w:color="auto"/>
              <w:bottom w:val="single" w:sz="6" w:space="0" w:color="auto"/>
              <w:right w:val="single" w:sz="6" w:space="0" w:color="auto"/>
            </w:tcBorders>
          </w:tcPr>
          <w:p w14:paraId="7F8D8FE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26DC32F9" w14:textId="77777777" w:rsidTr="000B5AC2">
        <w:trPr>
          <w:trHeight w:val="1123"/>
        </w:trPr>
        <w:tc>
          <w:tcPr>
            <w:tcW w:w="0" w:type="auto"/>
            <w:tcBorders>
              <w:top w:val="nil"/>
              <w:left w:val="single" w:sz="6" w:space="0" w:color="auto"/>
              <w:bottom w:val="single" w:sz="6" w:space="0" w:color="auto"/>
              <w:right w:val="nil"/>
            </w:tcBorders>
          </w:tcPr>
          <w:p w14:paraId="5A13738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5.2</w:t>
            </w:r>
          </w:p>
        </w:tc>
        <w:tc>
          <w:tcPr>
            <w:tcW w:w="0" w:type="auto"/>
            <w:tcBorders>
              <w:top w:val="single" w:sz="6" w:space="0" w:color="auto"/>
              <w:left w:val="single" w:sz="6" w:space="0" w:color="auto"/>
              <w:bottom w:val="single" w:sz="6" w:space="0" w:color="auto"/>
              <w:right w:val="single" w:sz="6" w:space="0" w:color="auto"/>
            </w:tcBorders>
          </w:tcPr>
          <w:p w14:paraId="37451E8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Duy trì và nâng cao chất lượng đạt chuẩn phổ cập giáo dục mầm non cho trẻ em 5 tuổi</w:t>
            </w:r>
          </w:p>
        </w:tc>
        <w:tc>
          <w:tcPr>
            <w:tcW w:w="0" w:type="auto"/>
            <w:tcBorders>
              <w:top w:val="single" w:sz="6" w:space="0" w:color="auto"/>
              <w:left w:val="single" w:sz="6" w:space="0" w:color="auto"/>
              <w:bottom w:val="single" w:sz="6" w:space="0" w:color="auto"/>
              <w:right w:val="single" w:sz="6" w:space="0" w:color="auto"/>
            </w:tcBorders>
          </w:tcPr>
          <w:p w14:paraId="71B0D1E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Duy trì và nâng cao chất lượng đạt chuẩn phổ cập giáo dục mầm non cho trẻ em 5 tuổi</w:t>
            </w:r>
          </w:p>
        </w:tc>
        <w:tc>
          <w:tcPr>
            <w:tcW w:w="0" w:type="auto"/>
            <w:tcBorders>
              <w:top w:val="single" w:sz="6" w:space="0" w:color="auto"/>
              <w:left w:val="single" w:sz="6" w:space="0" w:color="auto"/>
              <w:bottom w:val="single" w:sz="6" w:space="0" w:color="auto"/>
              <w:right w:val="single" w:sz="6" w:space="0" w:color="auto"/>
            </w:tcBorders>
          </w:tcPr>
          <w:p w14:paraId="7DA8F878" w14:textId="77777777" w:rsidR="004A3749" w:rsidRPr="00DA5E8B" w:rsidRDefault="004A3749" w:rsidP="004A3749">
            <w:pPr>
              <w:spacing w:before="60" w:after="60" w:line="360" w:lineRule="exact"/>
              <w:jc w:val="both"/>
              <w:rPr>
                <w:sz w:val="24"/>
                <w:szCs w:val="24"/>
                <w:lang w:val="nl-NL"/>
              </w:rPr>
            </w:pPr>
            <w:r w:rsidRPr="00DA5E8B">
              <w:rPr>
                <w:rFonts w:eastAsia="Times New Roman" w:cs="Times New Roman"/>
                <w:sz w:val="24"/>
                <w:szCs w:val="24"/>
              </w:rPr>
              <w:t xml:space="preserve">Đạt chuẩn phổ cập giáo dục Mầm non cho trẻ 5 tuổi theo Quyết định số: </w:t>
            </w:r>
            <w:r w:rsidRPr="00DA5E8B">
              <w:rPr>
                <w:lang w:val="nl-NL"/>
              </w:rPr>
              <w:t xml:space="preserve"> </w:t>
            </w:r>
            <w:r w:rsidRPr="00DA5E8B">
              <w:rPr>
                <w:sz w:val="24"/>
                <w:szCs w:val="24"/>
                <w:lang w:val="nl-NL"/>
              </w:rPr>
              <w:t>4094/QĐ-UBND ngày 11 tháng 12 năm 2024 của UBND huyện Thanh Hà về Công nhận kết quả Phổ cập giáo dục, xóa mù chữ năm 2024.</w:t>
            </w:r>
          </w:p>
          <w:p w14:paraId="27712884" w14:textId="7E70A61B"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nil"/>
              <w:bottom w:val="single" w:sz="6" w:space="0" w:color="auto"/>
              <w:right w:val="single" w:sz="6" w:space="0" w:color="auto"/>
            </w:tcBorders>
          </w:tcPr>
          <w:p w14:paraId="3B2C203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61EC9E7" w14:textId="77777777" w:rsidTr="00A64C52">
        <w:trPr>
          <w:trHeight w:val="1682"/>
        </w:trPr>
        <w:tc>
          <w:tcPr>
            <w:tcW w:w="0" w:type="auto"/>
            <w:tcBorders>
              <w:top w:val="single" w:sz="6" w:space="0" w:color="auto"/>
              <w:left w:val="single" w:sz="6" w:space="0" w:color="auto"/>
              <w:bottom w:val="single" w:sz="6" w:space="0" w:color="auto"/>
              <w:right w:val="single" w:sz="6" w:space="0" w:color="auto"/>
            </w:tcBorders>
          </w:tcPr>
          <w:p w14:paraId="689C4A4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5.3</w:t>
            </w:r>
          </w:p>
        </w:tc>
        <w:tc>
          <w:tcPr>
            <w:tcW w:w="0" w:type="auto"/>
            <w:tcBorders>
              <w:top w:val="single" w:sz="6" w:space="0" w:color="auto"/>
              <w:left w:val="single" w:sz="6" w:space="0" w:color="auto"/>
              <w:bottom w:val="single" w:sz="6" w:space="0" w:color="auto"/>
              <w:right w:val="single" w:sz="6" w:space="0" w:color="auto"/>
            </w:tcBorders>
          </w:tcPr>
          <w:p w14:paraId="4ED98A9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Đạt chuẩn và duy trì đạt chuẩn phổ cập giáo dục tiểu học và THCS </w:t>
            </w:r>
          </w:p>
        </w:tc>
        <w:tc>
          <w:tcPr>
            <w:tcW w:w="0" w:type="auto"/>
            <w:tcBorders>
              <w:top w:val="single" w:sz="6" w:space="0" w:color="auto"/>
              <w:left w:val="single" w:sz="6" w:space="0" w:color="auto"/>
              <w:bottom w:val="single" w:sz="6" w:space="0" w:color="auto"/>
              <w:right w:val="single" w:sz="6" w:space="0" w:color="auto"/>
            </w:tcBorders>
          </w:tcPr>
          <w:p w14:paraId="0AA76B3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 chuẩn và duy trì đạt chuẩn phổ cập giáo dục tiểu học và THCS Mức độ 3</w:t>
            </w:r>
          </w:p>
        </w:tc>
        <w:tc>
          <w:tcPr>
            <w:tcW w:w="0" w:type="auto"/>
            <w:tcBorders>
              <w:top w:val="single" w:sz="6" w:space="0" w:color="auto"/>
              <w:left w:val="single" w:sz="6" w:space="0" w:color="auto"/>
              <w:bottom w:val="single" w:sz="6" w:space="0" w:color="auto"/>
              <w:right w:val="single" w:sz="6" w:space="0" w:color="auto"/>
            </w:tcBorders>
          </w:tcPr>
          <w:p w14:paraId="324E5356" w14:textId="77777777" w:rsidR="00230DBF" w:rsidRPr="00DA5E8B" w:rsidRDefault="00230DBF" w:rsidP="00230DBF">
            <w:pPr>
              <w:spacing w:before="60" w:after="60" w:line="360" w:lineRule="exact"/>
              <w:jc w:val="both"/>
              <w:rPr>
                <w:sz w:val="24"/>
                <w:szCs w:val="24"/>
                <w:lang w:val="nl-NL"/>
              </w:rPr>
            </w:pPr>
            <w:r w:rsidRPr="00DA5E8B">
              <w:rPr>
                <w:rFonts w:eastAsia="Times New Roman" w:cs="Times New Roman"/>
                <w:sz w:val="24"/>
                <w:szCs w:val="24"/>
              </w:rPr>
              <w:t xml:space="preserve">Đạt chuẩn phổ cập giáo dục tiểu học và THCS mức độ 3 theo Quyết định số: </w:t>
            </w:r>
            <w:r w:rsidRPr="00DA5E8B">
              <w:rPr>
                <w:sz w:val="24"/>
                <w:szCs w:val="24"/>
                <w:lang w:val="nl-NL"/>
              </w:rPr>
              <w:t xml:space="preserve">4094/QĐ-UBND ngày 11 tháng 12 năm 2024 của UBND huyện Thanh Hà về Công nhận kết quả Phổ cập giáo </w:t>
            </w:r>
            <w:r w:rsidRPr="00DA5E8B">
              <w:rPr>
                <w:sz w:val="24"/>
                <w:szCs w:val="24"/>
                <w:lang w:val="nl-NL"/>
              </w:rPr>
              <w:lastRenderedPageBreak/>
              <w:t>dục, xóa mù chữ năm 2024.</w:t>
            </w:r>
          </w:p>
          <w:p w14:paraId="53C845EA" w14:textId="0930DB00" w:rsidR="0057698E" w:rsidRPr="00DA5E8B" w:rsidRDefault="0057698E" w:rsidP="0057698E">
            <w:pPr>
              <w:autoSpaceDE w:val="0"/>
              <w:autoSpaceDN w:val="0"/>
              <w:adjustRightInd w:val="0"/>
              <w:spacing w:after="0" w:line="240" w:lineRule="auto"/>
              <w:jc w:val="both"/>
              <w:rPr>
                <w:rFonts w:cs="Times New Roman"/>
                <w:sz w:val="24"/>
                <w:szCs w:val="24"/>
                <w:lang w:val="en-US"/>
              </w:rPr>
            </w:pPr>
          </w:p>
        </w:tc>
        <w:tc>
          <w:tcPr>
            <w:tcW w:w="0" w:type="auto"/>
            <w:tcBorders>
              <w:top w:val="single" w:sz="6" w:space="0" w:color="auto"/>
              <w:left w:val="nil"/>
              <w:bottom w:val="single" w:sz="6" w:space="0" w:color="auto"/>
              <w:right w:val="single" w:sz="6" w:space="0" w:color="auto"/>
            </w:tcBorders>
          </w:tcPr>
          <w:p w14:paraId="4644F5E7" w14:textId="77777777" w:rsidR="00600413" w:rsidRPr="00DA5E8B" w:rsidRDefault="00600413" w:rsidP="0057698E">
            <w:pPr>
              <w:autoSpaceDE w:val="0"/>
              <w:autoSpaceDN w:val="0"/>
              <w:adjustRightInd w:val="0"/>
              <w:spacing w:after="0" w:line="240" w:lineRule="auto"/>
              <w:jc w:val="both"/>
              <w:rPr>
                <w:rFonts w:cs="Times New Roman"/>
                <w:sz w:val="24"/>
                <w:szCs w:val="24"/>
                <w:lang w:val="en-US"/>
              </w:rPr>
            </w:pPr>
          </w:p>
          <w:p w14:paraId="64982DE5" w14:textId="77777777" w:rsidR="00600413" w:rsidRPr="00DA5E8B" w:rsidRDefault="00600413" w:rsidP="0057698E">
            <w:pPr>
              <w:autoSpaceDE w:val="0"/>
              <w:autoSpaceDN w:val="0"/>
              <w:adjustRightInd w:val="0"/>
              <w:spacing w:after="0" w:line="240" w:lineRule="auto"/>
              <w:jc w:val="both"/>
              <w:rPr>
                <w:rFonts w:cs="Times New Roman"/>
                <w:sz w:val="24"/>
                <w:szCs w:val="24"/>
                <w:lang w:val="en-US"/>
              </w:rPr>
            </w:pPr>
          </w:p>
          <w:p w14:paraId="63CB32A1" w14:textId="77777777" w:rsidR="00600413" w:rsidRPr="00DA5E8B" w:rsidRDefault="00600413" w:rsidP="0057698E">
            <w:pPr>
              <w:autoSpaceDE w:val="0"/>
              <w:autoSpaceDN w:val="0"/>
              <w:adjustRightInd w:val="0"/>
              <w:spacing w:after="0" w:line="240" w:lineRule="auto"/>
              <w:jc w:val="both"/>
              <w:rPr>
                <w:rFonts w:cs="Times New Roman"/>
                <w:sz w:val="24"/>
                <w:szCs w:val="24"/>
                <w:lang w:val="en-US"/>
              </w:rPr>
            </w:pPr>
          </w:p>
          <w:p w14:paraId="452EF94D" w14:textId="3D25877A"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BEDD5D2" w14:textId="77777777" w:rsidTr="000B5AC2">
        <w:trPr>
          <w:trHeight w:val="979"/>
        </w:trPr>
        <w:tc>
          <w:tcPr>
            <w:tcW w:w="0" w:type="auto"/>
            <w:tcBorders>
              <w:top w:val="single" w:sz="6" w:space="0" w:color="auto"/>
              <w:left w:val="single" w:sz="6" w:space="0" w:color="auto"/>
              <w:bottom w:val="single" w:sz="6" w:space="0" w:color="auto"/>
              <w:right w:val="single" w:sz="6" w:space="0" w:color="auto"/>
            </w:tcBorders>
          </w:tcPr>
          <w:p w14:paraId="56346EF8"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5.4</w:t>
            </w:r>
          </w:p>
        </w:tc>
        <w:tc>
          <w:tcPr>
            <w:tcW w:w="0" w:type="auto"/>
            <w:tcBorders>
              <w:top w:val="single" w:sz="6" w:space="0" w:color="auto"/>
              <w:left w:val="single" w:sz="6" w:space="0" w:color="auto"/>
              <w:bottom w:val="single" w:sz="6" w:space="0" w:color="auto"/>
              <w:right w:val="single" w:sz="6" w:space="0" w:color="auto"/>
            </w:tcBorders>
          </w:tcPr>
          <w:p w14:paraId="349207F2"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 Đạt chuẩn xóa mù chữ</w:t>
            </w:r>
          </w:p>
        </w:tc>
        <w:tc>
          <w:tcPr>
            <w:tcW w:w="0" w:type="auto"/>
            <w:tcBorders>
              <w:top w:val="single" w:sz="6" w:space="0" w:color="auto"/>
              <w:left w:val="single" w:sz="6" w:space="0" w:color="auto"/>
              <w:bottom w:val="single" w:sz="6" w:space="0" w:color="auto"/>
              <w:right w:val="single" w:sz="6" w:space="0" w:color="auto"/>
            </w:tcBorders>
          </w:tcPr>
          <w:p w14:paraId="61479F4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 chuẩn xóa mù chữ mức độ 2</w:t>
            </w:r>
          </w:p>
        </w:tc>
        <w:tc>
          <w:tcPr>
            <w:tcW w:w="0" w:type="auto"/>
            <w:tcBorders>
              <w:top w:val="single" w:sz="6" w:space="0" w:color="auto"/>
              <w:left w:val="single" w:sz="6" w:space="0" w:color="auto"/>
              <w:bottom w:val="single" w:sz="6" w:space="0" w:color="auto"/>
              <w:right w:val="single" w:sz="6" w:space="0" w:color="auto"/>
            </w:tcBorders>
          </w:tcPr>
          <w:p w14:paraId="13B79615" w14:textId="31DA395C" w:rsidR="0057698E" w:rsidRPr="00DA5E8B" w:rsidRDefault="004F729D" w:rsidP="0057698E">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xml:space="preserve">Đạt chuẩn xóa mù chữ mức độ 2 theo Quyết định số: </w:t>
            </w:r>
            <w:r w:rsidRPr="00DA5E8B">
              <w:rPr>
                <w:sz w:val="24"/>
                <w:szCs w:val="24"/>
                <w:lang w:val="nl-NL"/>
              </w:rPr>
              <w:t>4094/QĐ-UBND ngày 11 tháng 12 năm 2024 của UBND huyện Thanh Hà về Công nhận kết quả Phổ cập giáo dục, xóa mù chữ năm 2024.</w:t>
            </w:r>
          </w:p>
        </w:tc>
        <w:tc>
          <w:tcPr>
            <w:tcW w:w="0" w:type="auto"/>
            <w:tcBorders>
              <w:top w:val="single" w:sz="6" w:space="0" w:color="auto"/>
              <w:left w:val="nil"/>
              <w:bottom w:val="single" w:sz="6" w:space="0" w:color="auto"/>
              <w:right w:val="single" w:sz="6" w:space="0" w:color="auto"/>
            </w:tcBorders>
          </w:tcPr>
          <w:p w14:paraId="215D7916" w14:textId="77777777" w:rsidR="00600413" w:rsidRPr="00DA5E8B" w:rsidRDefault="00600413" w:rsidP="0057698E">
            <w:pPr>
              <w:autoSpaceDE w:val="0"/>
              <w:autoSpaceDN w:val="0"/>
              <w:adjustRightInd w:val="0"/>
              <w:spacing w:after="0" w:line="240" w:lineRule="auto"/>
              <w:jc w:val="both"/>
              <w:rPr>
                <w:rFonts w:cs="Times New Roman"/>
                <w:sz w:val="24"/>
                <w:szCs w:val="24"/>
                <w:lang w:val="en-US"/>
              </w:rPr>
            </w:pPr>
          </w:p>
          <w:p w14:paraId="05056B30" w14:textId="05622621"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E2AAF03" w14:textId="77777777" w:rsidTr="000B5AC2">
        <w:trPr>
          <w:trHeight w:val="1532"/>
        </w:trPr>
        <w:tc>
          <w:tcPr>
            <w:tcW w:w="0" w:type="auto"/>
            <w:tcBorders>
              <w:top w:val="single" w:sz="6" w:space="0" w:color="auto"/>
              <w:left w:val="single" w:sz="6" w:space="0" w:color="auto"/>
              <w:bottom w:val="single" w:sz="6" w:space="0" w:color="auto"/>
              <w:right w:val="single" w:sz="6" w:space="0" w:color="auto"/>
            </w:tcBorders>
          </w:tcPr>
          <w:p w14:paraId="2E30BAC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5.5</w:t>
            </w:r>
          </w:p>
        </w:tc>
        <w:tc>
          <w:tcPr>
            <w:tcW w:w="0" w:type="auto"/>
            <w:tcBorders>
              <w:top w:val="single" w:sz="6" w:space="0" w:color="auto"/>
              <w:left w:val="single" w:sz="6" w:space="0" w:color="auto"/>
              <w:bottom w:val="single" w:sz="6" w:space="0" w:color="auto"/>
              <w:right w:val="single" w:sz="6" w:space="0" w:color="auto"/>
            </w:tcBorders>
          </w:tcPr>
          <w:p w14:paraId="1E79FD7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Cộng đồng học tập cấp xã được đánh giá, xếp loại </w:t>
            </w:r>
          </w:p>
        </w:tc>
        <w:tc>
          <w:tcPr>
            <w:tcW w:w="0" w:type="auto"/>
            <w:tcBorders>
              <w:top w:val="single" w:sz="6" w:space="0" w:color="auto"/>
              <w:left w:val="single" w:sz="6" w:space="0" w:color="auto"/>
              <w:bottom w:val="single" w:sz="6" w:space="0" w:color="auto"/>
              <w:right w:val="single" w:sz="6" w:space="0" w:color="auto"/>
            </w:tcBorders>
          </w:tcPr>
          <w:p w14:paraId="48FDBFA2"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Cộng đồng học tập cấp xã được đánh giá, xếp loại Khá.</w:t>
            </w:r>
          </w:p>
        </w:tc>
        <w:tc>
          <w:tcPr>
            <w:tcW w:w="0" w:type="auto"/>
            <w:tcBorders>
              <w:top w:val="single" w:sz="6" w:space="0" w:color="auto"/>
              <w:left w:val="single" w:sz="6" w:space="0" w:color="auto"/>
              <w:bottom w:val="single" w:sz="6" w:space="0" w:color="auto"/>
              <w:right w:val="single" w:sz="6" w:space="0" w:color="auto"/>
            </w:tcBorders>
          </w:tcPr>
          <w:p w14:paraId="49AD77ED" w14:textId="4433E69E" w:rsidR="0057698E" w:rsidRPr="00DA5E8B" w:rsidRDefault="00D66FDF" w:rsidP="0057698E">
            <w:pPr>
              <w:autoSpaceDE w:val="0"/>
              <w:autoSpaceDN w:val="0"/>
              <w:adjustRightInd w:val="0"/>
              <w:spacing w:after="0" w:line="240" w:lineRule="auto"/>
              <w:jc w:val="both"/>
              <w:rPr>
                <w:rFonts w:cs="Times New Roman"/>
                <w:sz w:val="24"/>
                <w:szCs w:val="24"/>
                <w:lang w:val="en-US"/>
              </w:rPr>
            </w:pPr>
            <w:r w:rsidRPr="00DA5E8B">
              <w:rPr>
                <w:rFonts w:eastAsia="Times New Roman" w:cs="Times New Roman"/>
                <w:sz w:val="24"/>
                <w:szCs w:val="24"/>
              </w:rPr>
              <w:t>Xã có Trung tâm học tập cộng đồng và tự đánh giá xếp loại Tốt năm học 2020 - 2021; xếp loại Khá năm học 2021-2022; xếp loại Khá năm học 2022-2023 (theo Quyết định số 5350/QĐ-UBND Của UBND huyện Thanh Hà công nhận kết quả, xếp loại và đạt danh hiệu "cộng đồng học tập" cấp xã năm 2023)</w:t>
            </w:r>
            <w:r w:rsidRPr="00DA5E8B">
              <w:rPr>
                <w:rFonts w:eastAsia="Times New Roman" w:cs="Times New Roman"/>
                <w:sz w:val="24"/>
                <w:szCs w:val="24"/>
                <w:lang w:val="en-US"/>
              </w:rPr>
              <w:t>.</w:t>
            </w:r>
          </w:p>
        </w:tc>
        <w:tc>
          <w:tcPr>
            <w:tcW w:w="0" w:type="auto"/>
            <w:tcBorders>
              <w:top w:val="single" w:sz="6" w:space="0" w:color="auto"/>
              <w:left w:val="nil"/>
              <w:bottom w:val="single" w:sz="6" w:space="0" w:color="auto"/>
              <w:right w:val="single" w:sz="6" w:space="0" w:color="auto"/>
            </w:tcBorders>
          </w:tcPr>
          <w:p w14:paraId="1EDEA34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01E6A5F" w14:textId="77777777" w:rsidTr="000B5AC2">
        <w:trPr>
          <w:trHeight w:val="553"/>
        </w:trPr>
        <w:tc>
          <w:tcPr>
            <w:tcW w:w="0" w:type="auto"/>
            <w:tcBorders>
              <w:top w:val="single" w:sz="6" w:space="0" w:color="auto"/>
              <w:left w:val="single" w:sz="6" w:space="0" w:color="auto"/>
              <w:bottom w:val="single" w:sz="6" w:space="0" w:color="auto"/>
              <w:right w:val="single" w:sz="6" w:space="0" w:color="auto"/>
            </w:tcBorders>
          </w:tcPr>
          <w:p w14:paraId="2688E63A"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5.6</w:t>
            </w:r>
          </w:p>
        </w:tc>
        <w:tc>
          <w:tcPr>
            <w:tcW w:w="0" w:type="auto"/>
            <w:tcBorders>
              <w:top w:val="single" w:sz="6" w:space="0" w:color="auto"/>
              <w:left w:val="single" w:sz="6" w:space="0" w:color="auto"/>
              <w:bottom w:val="single" w:sz="6" w:space="0" w:color="auto"/>
              <w:right w:val="single" w:sz="6" w:space="0" w:color="auto"/>
            </w:tcBorders>
          </w:tcPr>
          <w:p w14:paraId="6CF4F444" w14:textId="0B6ADCAB"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mô hình giáo dục thể chất cho học sinh rèn luyện thể lực, kỹ năng, sức bền</w:t>
            </w:r>
            <w:r w:rsidR="00A64C52" w:rsidRPr="00DA5E8B">
              <w:rPr>
                <w:rFonts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0C4BD38F" w14:textId="6140BBA0"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ít nhất 01 mô hình giáo dục thể chất cho học sinh rèn luyện thể lực, kỹ năng, sức bền</w:t>
            </w:r>
            <w:r w:rsidR="00A64C52" w:rsidRPr="00DA5E8B">
              <w:rPr>
                <w:rFonts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6F7C096A" w14:textId="77777777" w:rsidR="004C5EAC" w:rsidRPr="00DA5E8B" w:rsidRDefault="004C5EAC" w:rsidP="004C5EAC">
            <w:pPr>
              <w:widowControl w:val="0"/>
              <w:tabs>
                <w:tab w:val="left" w:pos="851"/>
              </w:tabs>
              <w:autoSpaceDE w:val="0"/>
              <w:autoSpaceDN w:val="0"/>
              <w:spacing w:before="120" w:after="120"/>
              <w:contextualSpacing/>
              <w:jc w:val="both"/>
              <w:rPr>
                <w:rFonts w:eastAsia="Times New Roman" w:cs="Times New Roman"/>
                <w:sz w:val="24"/>
                <w:szCs w:val="24"/>
                <w:lang w:val="de-DE"/>
              </w:rPr>
            </w:pPr>
            <w:r w:rsidRPr="00DA5E8B">
              <w:rPr>
                <w:rFonts w:eastAsia="Times New Roman" w:cs="Times New Roman"/>
                <w:sz w:val="24"/>
                <w:szCs w:val="24"/>
                <w:lang w:val="de-DE"/>
              </w:rPr>
              <w:t xml:space="preserve">- Trường Tiểu học Thanh Lang phối hợp với Liên đoàn võ cổ truyền tỉnh Hải Dương thành lập CLB võ thuật cổ truyền, hàng tuần có tổ chức dạy cho các em học sinh sau giờ học chính. </w:t>
            </w:r>
          </w:p>
          <w:p w14:paraId="04821CD9" w14:textId="77777777" w:rsidR="004C5EAC" w:rsidRPr="00DA5E8B" w:rsidRDefault="004C5EAC" w:rsidP="004C5EAC">
            <w:pPr>
              <w:widowControl w:val="0"/>
              <w:tabs>
                <w:tab w:val="left" w:pos="851"/>
              </w:tabs>
              <w:autoSpaceDE w:val="0"/>
              <w:autoSpaceDN w:val="0"/>
              <w:spacing w:before="120"/>
              <w:contextualSpacing/>
              <w:jc w:val="both"/>
              <w:rPr>
                <w:rFonts w:eastAsia="Times New Roman" w:cs="Times New Roman"/>
                <w:sz w:val="24"/>
                <w:szCs w:val="24"/>
                <w:lang w:val="de-DE"/>
              </w:rPr>
            </w:pPr>
            <w:r w:rsidRPr="00DA5E8B">
              <w:rPr>
                <w:rFonts w:eastAsia="Times New Roman" w:cs="Times New Roman"/>
                <w:sz w:val="24"/>
                <w:szCs w:val="24"/>
                <w:lang w:val="de-DE"/>
              </w:rPr>
              <w:t xml:space="preserve">- Trường có 01 bể bơi di động dài 19,5m, rộng 9m, cao 1,2m. Và vào mùa hè hàng năm có tổ chức dạy bơi cho học sinh; </w:t>
            </w:r>
          </w:p>
          <w:p w14:paraId="53FFDC5B" w14:textId="0E9975B2" w:rsidR="0057698E" w:rsidRPr="00DA5E8B" w:rsidRDefault="004C5EAC" w:rsidP="004C5EAC">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lang w:val="de-DE"/>
              </w:rPr>
              <w:t>- Qua 2 mô hình giáo dục trên, giúp các em học sinh rèn luyện thể lực, kỹ năng, sức bền.</w:t>
            </w:r>
          </w:p>
        </w:tc>
        <w:tc>
          <w:tcPr>
            <w:tcW w:w="0" w:type="auto"/>
            <w:tcBorders>
              <w:top w:val="single" w:sz="6" w:space="0" w:color="auto"/>
              <w:left w:val="nil"/>
              <w:bottom w:val="single" w:sz="6" w:space="0" w:color="auto"/>
              <w:right w:val="single" w:sz="6" w:space="0" w:color="auto"/>
            </w:tcBorders>
          </w:tcPr>
          <w:p w14:paraId="19B56CD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9B01308" w14:textId="77777777" w:rsidTr="000B5AC2">
        <w:trPr>
          <w:trHeight w:val="470"/>
        </w:trPr>
        <w:tc>
          <w:tcPr>
            <w:tcW w:w="0" w:type="auto"/>
            <w:tcBorders>
              <w:top w:val="single" w:sz="6" w:space="0" w:color="auto"/>
              <w:left w:val="single" w:sz="6" w:space="0" w:color="auto"/>
              <w:bottom w:val="single" w:sz="6" w:space="0" w:color="auto"/>
              <w:right w:val="single" w:sz="6" w:space="0" w:color="auto"/>
            </w:tcBorders>
          </w:tcPr>
          <w:p w14:paraId="09E3A3AB"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6</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7D0A92D6"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VĂN HÓA</w:t>
            </w:r>
          </w:p>
        </w:tc>
      </w:tr>
      <w:tr w:rsidR="00DA5E8B" w:rsidRPr="00DA5E8B" w14:paraId="5B7D8141" w14:textId="77777777" w:rsidTr="00A64C52">
        <w:trPr>
          <w:trHeight w:val="6224"/>
        </w:trPr>
        <w:tc>
          <w:tcPr>
            <w:tcW w:w="0" w:type="auto"/>
            <w:tcBorders>
              <w:top w:val="single" w:sz="4" w:space="0" w:color="auto"/>
              <w:left w:val="single" w:sz="4" w:space="0" w:color="auto"/>
              <w:bottom w:val="nil"/>
              <w:right w:val="single" w:sz="4" w:space="0" w:color="auto"/>
            </w:tcBorders>
          </w:tcPr>
          <w:p w14:paraId="12D6D3FB" w14:textId="4F80F7CE" w:rsidR="00A64C52" w:rsidRPr="00DA5E8B" w:rsidRDefault="00A64C52"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6</w:t>
            </w:r>
            <w:r w:rsidRPr="00DA5E8B">
              <w:rPr>
                <w:rFonts w:cs="Times New Roman"/>
                <w:sz w:val="24"/>
                <w:szCs w:val="24"/>
                <w:lang w:val="en-US"/>
              </w:rPr>
              <w:t>.</w:t>
            </w:r>
            <w:r w:rsidRPr="00DA5E8B">
              <w:rPr>
                <w:rFonts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tcPr>
          <w:p w14:paraId="568EEEE4" w14:textId="77777777" w:rsidR="00A64C52" w:rsidRPr="00DA5E8B" w:rsidRDefault="00A64C52"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lắp đặt các dụng cụ thể dục thể thao ngoài trời ở điểm công cộng; các loại hình hoạt động văn hóa, văn nghệ, thể dục, thể thao được tổ chức hoạt động thường xuyên</w:t>
            </w:r>
          </w:p>
        </w:tc>
        <w:tc>
          <w:tcPr>
            <w:tcW w:w="0" w:type="auto"/>
            <w:tcBorders>
              <w:top w:val="single" w:sz="4" w:space="0" w:color="auto"/>
              <w:left w:val="single" w:sz="4" w:space="0" w:color="auto"/>
              <w:bottom w:val="single" w:sz="4" w:space="0" w:color="auto"/>
              <w:right w:val="single" w:sz="4" w:space="0" w:color="auto"/>
            </w:tcBorders>
          </w:tcPr>
          <w:p w14:paraId="42DE722D" w14:textId="6DE5DD2E" w:rsidR="00A64C52" w:rsidRPr="00DA5E8B" w:rsidRDefault="00A64C52"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lắp đặt các dụng cụ thể dục thể thao ngoài trời ở điểm công cộng; các loại hình hoạt động văn hóa, văn nghệ, thể dục, thể thao được tổ chức hoạt động thường xuyên</w:t>
            </w:r>
          </w:p>
        </w:tc>
        <w:tc>
          <w:tcPr>
            <w:tcW w:w="0" w:type="auto"/>
            <w:tcBorders>
              <w:top w:val="single" w:sz="4" w:space="0" w:color="auto"/>
              <w:left w:val="single" w:sz="4" w:space="0" w:color="auto"/>
              <w:bottom w:val="single" w:sz="4" w:space="0" w:color="auto"/>
              <w:right w:val="single" w:sz="4" w:space="0" w:color="auto"/>
            </w:tcBorders>
          </w:tcPr>
          <w:p w14:paraId="5AB59F1A" w14:textId="77777777" w:rsidR="00A64C52" w:rsidRPr="00DA5E8B" w:rsidRDefault="00A64C52" w:rsidP="00EE54DB">
            <w:pPr>
              <w:widowControl w:val="0"/>
              <w:shd w:val="clear" w:color="auto" w:fill="FFFFFF"/>
              <w:tabs>
                <w:tab w:val="left" w:pos="851"/>
              </w:tabs>
              <w:autoSpaceDE w:val="0"/>
              <w:autoSpaceDN w:val="0"/>
              <w:spacing w:before="120"/>
              <w:jc w:val="both"/>
              <w:rPr>
                <w:rFonts w:eastAsia="Times New Roman" w:cs="Times New Roman"/>
                <w:sz w:val="24"/>
                <w:szCs w:val="24"/>
              </w:rPr>
            </w:pPr>
            <w:r w:rsidRPr="00DA5E8B">
              <w:rPr>
                <w:rFonts w:cs="Times New Roman"/>
                <w:sz w:val="24"/>
                <w:szCs w:val="24"/>
              </w:rPr>
              <w:t xml:space="preserve"> </w:t>
            </w:r>
            <w:r w:rsidRPr="00DA5E8B">
              <w:rPr>
                <w:rFonts w:eastAsia="Times New Roman" w:cs="Times New Roman"/>
                <w:sz w:val="24"/>
                <w:szCs w:val="24"/>
              </w:rPr>
              <w:t xml:space="preserve">- Nhà văn hóa trung tâm UBND xã có sức chứa khoảng 300 chỗ ngồi. </w:t>
            </w:r>
          </w:p>
          <w:p w14:paraId="04A58D14" w14:textId="77777777" w:rsidR="00A64C52" w:rsidRPr="00DA5E8B" w:rsidRDefault="00A64C52" w:rsidP="00EE54DB">
            <w:pPr>
              <w:widowControl w:val="0"/>
              <w:shd w:val="clear" w:color="auto" w:fill="FFFFFF"/>
              <w:tabs>
                <w:tab w:val="left" w:pos="851"/>
              </w:tabs>
              <w:autoSpaceDE w:val="0"/>
              <w:autoSpaceDN w:val="0"/>
              <w:spacing w:before="120"/>
              <w:jc w:val="both"/>
              <w:rPr>
                <w:rFonts w:eastAsia="Times New Roman" w:cs="Times New Roman"/>
                <w:sz w:val="24"/>
                <w:szCs w:val="24"/>
              </w:rPr>
            </w:pPr>
            <w:r w:rsidRPr="00DA5E8B">
              <w:rPr>
                <w:rFonts w:eastAsia="Times New Roman" w:cs="Times New Roman"/>
                <w:sz w:val="24"/>
                <w:szCs w:val="24"/>
              </w:rPr>
              <w:t>- Xã có 4 thôn với 4 nhà văn hóa, 15 sân văn hóa - thể thao phục vụ sinh hoạt cộng đồng, tổ chức các hoạt động văn nghệ - thể thao vào các dịp lễ Tết, kỷ niệm các ngày lễ lớn.</w:t>
            </w:r>
          </w:p>
          <w:p w14:paraId="5E21E991" w14:textId="77777777" w:rsidR="00A64C52" w:rsidRPr="00DA5E8B" w:rsidRDefault="00A64C52" w:rsidP="00EE54DB">
            <w:pPr>
              <w:widowControl w:val="0"/>
              <w:shd w:val="clear" w:color="auto" w:fill="FFFFFF"/>
              <w:tabs>
                <w:tab w:val="left" w:pos="851"/>
              </w:tabs>
              <w:autoSpaceDE w:val="0"/>
              <w:autoSpaceDN w:val="0"/>
              <w:spacing w:before="120"/>
              <w:jc w:val="both"/>
              <w:rPr>
                <w:rFonts w:eastAsia="Times New Roman" w:cs="Times New Roman"/>
                <w:sz w:val="24"/>
                <w:szCs w:val="24"/>
              </w:rPr>
            </w:pPr>
            <w:r w:rsidRPr="00DA5E8B">
              <w:rPr>
                <w:rFonts w:eastAsia="Times New Roman" w:cs="Times New Roman"/>
                <w:sz w:val="24"/>
                <w:szCs w:val="24"/>
              </w:rPr>
              <w:t>- Sân vận động xã, khu trung tâm NVH các thôn, sân thể thao cụm dân cư đều có lắp đặt dụng cụ TDTT như cột, lưới bóng và dụng cụ TDTT ngoài trời khác phục vụ người dân vui chơi, rèn luyện sức khỏe, đạt tỷ lệ 100%.</w:t>
            </w:r>
          </w:p>
          <w:p w14:paraId="5F53B5C0" w14:textId="5E060E78" w:rsidR="00A64C52" w:rsidRPr="00DA5E8B" w:rsidRDefault="00A64C52" w:rsidP="00A64C52">
            <w:pPr>
              <w:autoSpaceDE w:val="0"/>
              <w:autoSpaceDN w:val="0"/>
              <w:adjustRightInd w:val="0"/>
              <w:spacing w:after="0" w:line="240" w:lineRule="auto"/>
              <w:jc w:val="both"/>
              <w:rPr>
                <w:rFonts w:eastAsia="Times New Roman" w:cs="Times New Roman"/>
                <w:sz w:val="24"/>
                <w:szCs w:val="24"/>
                <w:lang w:val="en-US"/>
              </w:rPr>
            </w:pPr>
            <w:r w:rsidRPr="00DA5E8B">
              <w:rPr>
                <w:rFonts w:eastAsia="Times New Roman" w:cs="Times New Roman"/>
                <w:sz w:val="24"/>
                <w:szCs w:val="24"/>
              </w:rPr>
              <w:t>- Các loại hình hoạt động văn hóa - văn nghệ: Tuyên truyền phục vụ nhiệm vụ chính trị trên 12 cuộc/năm; Liên hoan, hội diễn văn nghệ quần chúng 15 cuộc/năm; Duy trì hoạt động thường xuyên của 10 câu lạc bộ; Thư viện, phòng đọc sách, báo hoạt động tốt; Hoạt động xây dựng gia đình văn hóa, làng văn hóa, nếp sống văn hóa, bảo tồn văn hóa dân tộc hoạt động tốt; Thu hút nhân dân hưởng thụ và tham gia các hoạt động, sáng tạo văn hóa chiếm 4</w:t>
            </w:r>
            <w:r w:rsidRPr="00DA5E8B">
              <w:rPr>
                <w:rFonts w:eastAsia="Times New Roman" w:cs="Times New Roman"/>
                <w:sz w:val="24"/>
                <w:szCs w:val="24"/>
                <w:lang w:val="en-US"/>
              </w:rPr>
              <w:t>3</w:t>
            </w:r>
            <w:r w:rsidRPr="00DA5E8B">
              <w:rPr>
                <w:rFonts w:eastAsia="Times New Roman" w:cs="Times New Roman"/>
                <w:sz w:val="24"/>
                <w:szCs w:val="24"/>
              </w:rPr>
              <w:t>% tổng số dân.</w:t>
            </w:r>
          </w:p>
        </w:tc>
        <w:tc>
          <w:tcPr>
            <w:tcW w:w="0" w:type="auto"/>
            <w:tcBorders>
              <w:top w:val="single" w:sz="6" w:space="0" w:color="auto"/>
              <w:left w:val="single" w:sz="4" w:space="0" w:color="auto"/>
              <w:right w:val="single" w:sz="6" w:space="0" w:color="auto"/>
            </w:tcBorders>
          </w:tcPr>
          <w:p w14:paraId="29707D23" w14:textId="40B34911" w:rsidR="00A64C52" w:rsidRPr="00DA5E8B" w:rsidRDefault="00A64C52"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E274A8E" w14:textId="77777777" w:rsidTr="00A64C52">
        <w:trPr>
          <w:trHeight w:val="1263"/>
        </w:trPr>
        <w:tc>
          <w:tcPr>
            <w:tcW w:w="0" w:type="auto"/>
            <w:tcBorders>
              <w:top w:val="single" w:sz="6" w:space="0" w:color="auto"/>
              <w:left w:val="single" w:sz="6" w:space="0" w:color="auto"/>
              <w:bottom w:val="single" w:sz="6" w:space="0" w:color="auto"/>
              <w:right w:val="single" w:sz="4" w:space="0" w:color="auto"/>
            </w:tcBorders>
          </w:tcPr>
          <w:p w14:paraId="39CE6594" w14:textId="760A5BF8"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6</w:t>
            </w:r>
            <w:r w:rsidRPr="00DA5E8B">
              <w:rPr>
                <w:rFonts w:cs="Times New Roman"/>
                <w:sz w:val="24"/>
                <w:szCs w:val="24"/>
                <w:lang w:val="en-US"/>
              </w:rPr>
              <w:t>.</w:t>
            </w:r>
            <w:r w:rsidRPr="00DA5E8B">
              <w:rPr>
                <w:rFonts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3E1BB75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Di sản văn hóa được kiểm kê, ghi danh, bảo vệ, tu bổ, tôn tạo và phát huy giá trị đúng quy định</w:t>
            </w:r>
          </w:p>
        </w:tc>
        <w:tc>
          <w:tcPr>
            <w:tcW w:w="0" w:type="auto"/>
            <w:tcBorders>
              <w:top w:val="single" w:sz="4" w:space="0" w:color="auto"/>
              <w:left w:val="single" w:sz="4" w:space="0" w:color="auto"/>
              <w:bottom w:val="single" w:sz="4" w:space="0" w:color="auto"/>
              <w:right w:val="single" w:sz="4" w:space="0" w:color="auto"/>
            </w:tcBorders>
          </w:tcPr>
          <w:p w14:paraId="00DAE570" w14:textId="392DEE7E"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Di sản văn hóa được kiểm kê, ghi danh, bảo vệ, tu bổ, tôn tạo và phát huy giá trị đúng quy định</w:t>
            </w:r>
            <w:r w:rsidRPr="00DA5E8B">
              <w:rPr>
                <w:rFonts w:cs="Times New Roman"/>
                <w:sz w:val="24"/>
                <w:szCs w:val="24"/>
                <w:lang w:val="en-US"/>
              </w:rPr>
              <w:t>.</w:t>
            </w:r>
          </w:p>
        </w:tc>
        <w:tc>
          <w:tcPr>
            <w:tcW w:w="0" w:type="auto"/>
            <w:tcBorders>
              <w:top w:val="single" w:sz="4" w:space="0" w:color="auto"/>
              <w:left w:val="single" w:sz="4" w:space="0" w:color="auto"/>
              <w:bottom w:val="single" w:sz="4" w:space="0" w:color="auto"/>
              <w:right w:val="single" w:sz="4" w:space="0" w:color="auto"/>
            </w:tcBorders>
          </w:tcPr>
          <w:p w14:paraId="3EF34CE4" w14:textId="27C6479F" w:rsidR="006276DB" w:rsidRPr="00DA5E8B" w:rsidRDefault="0057698E" w:rsidP="006276DB">
            <w:pPr>
              <w:spacing w:before="120"/>
              <w:jc w:val="both"/>
              <w:rPr>
                <w:rFonts w:cs="Times New Roman"/>
                <w:sz w:val="24"/>
                <w:szCs w:val="24"/>
              </w:rPr>
            </w:pPr>
            <w:r w:rsidRPr="00DA5E8B">
              <w:rPr>
                <w:rFonts w:cs="Times New Roman"/>
                <w:sz w:val="24"/>
                <w:szCs w:val="24"/>
                <w:lang w:val="en-US"/>
              </w:rPr>
              <w:t xml:space="preserve">- </w:t>
            </w:r>
            <w:r w:rsidR="00883F19" w:rsidRPr="00DA5E8B">
              <w:rPr>
                <w:rFonts w:cs="Times New Roman"/>
                <w:sz w:val="24"/>
                <w:szCs w:val="24"/>
                <w:lang w:val="en-US"/>
              </w:rPr>
              <w:t>X</w:t>
            </w:r>
            <w:r w:rsidR="006276DB" w:rsidRPr="00DA5E8B">
              <w:rPr>
                <w:rFonts w:cs="Times New Roman"/>
                <w:sz w:val="24"/>
                <w:szCs w:val="24"/>
              </w:rPr>
              <w:t>ã Thanh Lang có tổng 22 di tích được kiểm kê gồm: 2 đình, 2 đền, 4 Chùa, 7 miếu, 6 nhà thờ họ, 1 nhà thờ công giáo, tin lành</w:t>
            </w:r>
          </w:p>
          <w:p w14:paraId="16D98C37" w14:textId="77777777" w:rsidR="006276DB" w:rsidRPr="00DA5E8B" w:rsidRDefault="006276DB" w:rsidP="006276DB">
            <w:pPr>
              <w:spacing w:before="120"/>
              <w:jc w:val="both"/>
              <w:rPr>
                <w:rFonts w:cs="Times New Roman"/>
                <w:sz w:val="24"/>
                <w:szCs w:val="24"/>
              </w:rPr>
            </w:pPr>
            <w:r w:rsidRPr="00DA5E8B">
              <w:rPr>
                <w:rFonts w:cs="Times New Roman"/>
                <w:sz w:val="24"/>
                <w:szCs w:val="24"/>
              </w:rPr>
              <w:t xml:space="preserve">- Các di sản văn hóa thường xuyên được rà soát, kiểm kê và được ban quản lý, nhân dân trong xã tu bổ, tôn tạo. Ngoài ra, UBND xã chỉ đạo Ban quản lý các di tích thường xuyên rà soát, bổ sung </w:t>
            </w:r>
            <w:r w:rsidRPr="00DA5E8B">
              <w:rPr>
                <w:rFonts w:cs="Times New Roman"/>
                <w:sz w:val="24"/>
                <w:szCs w:val="24"/>
              </w:rPr>
              <w:lastRenderedPageBreak/>
              <w:t xml:space="preserve">hệ thống trang thiết bị phòng chống cháy nổ và công tác phòng chống cháy nổ tại các di tích. </w:t>
            </w:r>
          </w:p>
          <w:p w14:paraId="68A09B2E" w14:textId="32E4D51A" w:rsidR="0057698E" w:rsidRPr="00DA5E8B" w:rsidRDefault="006276DB" w:rsidP="006276DB">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 Hàng năm, trên địa bàn xã đã tổ chức nhiều lễ hội. Trong đó, lễ hội Di tích LSVH Đền Tòng Thiện, di tích Đình- Chùa Kim Can và lễ hội Thành hoàng làng được duy trì tổ chức hàng năm nhằm bảo tồn phát huy bản sắc văn hóa, giá trị truyền thống các lễ hội.</w:t>
            </w:r>
          </w:p>
        </w:tc>
        <w:tc>
          <w:tcPr>
            <w:tcW w:w="0" w:type="auto"/>
            <w:tcBorders>
              <w:top w:val="single" w:sz="6" w:space="0" w:color="auto"/>
              <w:left w:val="single" w:sz="4" w:space="0" w:color="auto"/>
              <w:bottom w:val="single" w:sz="6" w:space="0" w:color="auto"/>
              <w:right w:val="single" w:sz="6" w:space="0" w:color="auto"/>
            </w:tcBorders>
          </w:tcPr>
          <w:p w14:paraId="746E14F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7845D8EA" w14:textId="77777777" w:rsidTr="00A64C52">
        <w:trPr>
          <w:trHeight w:val="2386"/>
        </w:trPr>
        <w:tc>
          <w:tcPr>
            <w:tcW w:w="0" w:type="auto"/>
            <w:tcBorders>
              <w:top w:val="single" w:sz="6" w:space="0" w:color="auto"/>
              <w:left w:val="single" w:sz="6" w:space="0" w:color="auto"/>
              <w:bottom w:val="single" w:sz="6" w:space="0" w:color="auto"/>
              <w:right w:val="single" w:sz="6" w:space="0" w:color="auto"/>
            </w:tcBorders>
          </w:tcPr>
          <w:p w14:paraId="04640920" w14:textId="7E5B983D"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6</w:t>
            </w:r>
            <w:r w:rsidRPr="00DA5E8B">
              <w:rPr>
                <w:rFonts w:cs="Times New Roman"/>
                <w:sz w:val="24"/>
                <w:szCs w:val="24"/>
                <w:lang w:val="en-US"/>
              </w:rPr>
              <w:t>.</w:t>
            </w:r>
            <w:r w:rsidRPr="00DA5E8B">
              <w:rPr>
                <w:rFonts w:cs="Times New Roman"/>
                <w:sz w:val="24"/>
                <w:szCs w:val="24"/>
              </w:rPr>
              <w:t>3</w:t>
            </w:r>
          </w:p>
        </w:tc>
        <w:tc>
          <w:tcPr>
            <w:tcW w:w="0" w:type="auto"/>
            <w:tcBorders>
              <w:top w:val="single" w:sz="4" w:space="0" w:color="auto"/>
              <w:left w:val="single" w:sz="6" w:space="0" w:color="auto"/>
              <w:bottom w:val="single" w:sz="6" w:space="0" w:color="auto"/>
              <w:right w:val="single" w:sz="6" w:space="0" w:color="auto"/>
            </w:tcBorders>
          </w:tcPr>
          <w:p w14:paraId="0CBEB472"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thôn đạt tiêu chuẩn văn hóa theo quy định và đạt chuẩn nông thôn mới</w:t>
            </w:r>
          </w:p>
        </w:tc>
        <w:tc>
          <w:tcPr>
            <w:tcW w:w="0" w:type="auto"/>
            <w:tcBorders>
              <w:top w:val="single" w:sz="4" w:space="0" w:color="auto"/>
              <w:left w:val="single" w:sz="6" w:space="0" w:color="auto"/>
              <w:bottom w:val="single" w:sz="6" w:space="0" w:color="auto"/>
              <w:right w:val="single" w:sz="6" w:space="0" w:color="auto"/>
            </w:tcBorders>
          </w:tcPr>
          <w:p w14:paraId="784D4423" w14:textId="26B80285"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 </w:t>
            </w:r>
            <w:r w:rsidRPr="00DA5E8B">
              <w:rPr>
                <w:rFonts w:cs="Times New Roman"/>
                <w:sz w:val="24"/>
                <w:szCs w:val="24"/>
                <w:lang w:val="en-US"/>
              </w:rPr>
              <w:t xml:space="preserve">Có </w:t>
            </w:r>
            <w:r w:rsidRPr="00DA5E8B">
              <w:rPr>
                <w:rFonts w:cs="Times New Roman"/>
                <w:sz w:val="24"/>
                <w:szCs w:val="24"/>
              </w:rPr>
              <w:t>100% số thôn thôn đạt tiêu chuẩn văn hóa theo quy định và đạt chuẩn nông thôn mới</w:t>
            </w:r>
          </w:p>
        </w:tc>
        <w:tc>
          <w:tcPr>
            <w:tcW w:w="0" w:type="auto"/>
            <w:tcBorders>
              <w:top w:val="single" w:sz="4" w:space="0" w:color="auto"/>
              <w:left w:val="single" w:sz="6" w:space="0" w:color="auto"/>
              <w:bottom w:val="single" w:sz="6" w:space="0" w:color="auto"/>
              <w:right w:val="single" w:sz="6" w:space="0" w:color="auto"/>
            </w:tcBorders>
          </w:tcPr>
          <w:p w14:paraId="009177B9" w14:textId="77777777" w:rsidR="00376AEB" w:rsidRPr="00DA5E8B" w:rsidRDefault="00376AEB" w:rsidP="00A64C52">
            <w:pPr>
              <w:spacing w:after="0"/>
              <w:jc w:val="both"/>
              <w:rPr>
                <w:rFonts w:cs="Times New Roman"/>
                <w:sz w:val="24"/>
                <w:szCs w:val="24"/>
              </w:rPr>
            </w:pPr>
            <w:r w:rsidRPr="00DA5E8B">
              <w:rPr>
                <w:rFonts w:cs="Times New Roman"/>
                <w:sz w:val="24"/>
                <w:szCs w:val="24"/>
              </w:rPr>
              <w:t xml:space="preserve">- Xã có 4/4 (100%) thôn đạt tiêu chuẩn văn hoá theo quy định. </w:t>
            </w:r>
          </w:p>
          <w:p w14:paraId="67AA946D" w14:textId="77777777" w:rsidR="00376AEB" w:rsidRPr="00DA5E8B" w:rsidRDefault="00376AEB" w:rsidP="00A64C52">
            <w:pPr>
              <w:spacing w:after="0"/>
              <w:jc w:val="both"/>
              <w:rPr>
                <w:rFonts w:cs="Times New Roman"/>
                <w:sz w:val="24"/>
                <w:szCs w:val="24"/>
              </w:rPr>
            </w:pPr>
            <w:r w:rsidRPr="00DA5E8B">
              <w:rPr>
                <w:rFonts w:cs="Times New Roman"/>
                <w:sz w:val="24"/>
                <w:szCs w:val="24"/>
              </w:rPr>
              <w:t>+ Năm 2022, xã có 4/4 làng (đạt tỷ lệ 100%) được công nhận danh hiệu làng- khu dân cư văn hóa, trong đó làng Lang Can 2 được UBND huyện Thanh Hà tặng giấy khen theo Quyết định số 151/QĐ-UBND ngày 09/01/2023 của UBND huyện.</w:t>
            </w:r>
          </w:p>
          <w:p w14:paraId="369A6CD0" w14:textId="160CF77D" w:rsidR="0057698E" w:rsidRPr="00DA5E8B" w:rsidRDefault="00376AEB" w:rsidP="00A64C52">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 Năm 2024, có </w:t>
            </w:r>
            <w:r w:rsidRPr="00DA5E8B">
              <w:rPr>
                <w:sz w:val="24"/>
                <w:szCs w:val="24"/>
              </w:rPr>
              <w:t>96,7%</w:t>
            </w:r>
            <w:r w:rsidRPr="00DA5E8B">
              <w:t xml:space="preserve"> </w:t>
            </w:r>
            <w:r w:rsidRPr="00DA5E8B">
              <w:rPr>
                <w:rFonts w:cs="Times New Roman"/>
                <w:sz w:val="24"/>
                <w:szCs w:val="24"/>
              </w:rPr>
              <w:t>số hộ được công nhận gia đình văn hóa.</w:t>
            </w:r>
          </w:p>
        </w:tc>
        <w:tc>
          <w:tcPr>
            <w:tcW w:w="0" w:type="auto"/>
            <w:tcBorders>
              <w:top w:val="single" w:sz="6" w:space="0" w:color="auto"/>
              <w:left w:val="single" w:sz="6" w:space="0" w:color="auto"/>
              <w:bottom w:val="single" w:sz="6" w:space="0" w:color="auto"/>
              <w:right w:val="single" w:sz="6" w:space="0" w:color="auto"/>
            </w:tcBorders>
          </w:tcPr>
          <w:p w14:paraId="5D4D446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2184C8D9" w14:textId="77777777" w:rsidTr="00A64C52">
        <w:trPr>
          <w:trHeight w:val="563"/>
        </w:trPr>
        <w:tc>
          <w:tcPr>
            <w:tcW w:w="0" w:type="auto"/>
            <w:tcBorders>
              <w:top w:val="single" w:sz="6" w:space="0" w:color="auto"/>
              <w:left w:val="single" w:sz="6" w:space="0" w:color="auto"/>
              <w:bottom w:val="single" w:sz="6" w:space="0" w:color="auto"/>
              <w:right w:val="single" w:sz="6" w:space="0" w:color="auto"/>
            </w:tcBorders>
          </w:tcPr>
          <w:p w14:paraId="31A505B5" w14:textId="7E19F7D5" w:rsidR="00A64C52" w:rsidRPr="00DA5E8B" w:rsidRDefault="00A64C52" w:rsidP="00A64C52">
            <w:pPr>
              <w:autoSpaceDE w:val="0"/>
              <w:autoSpaceDN w:val="0"/>
              <w:adjustRightInd w:val="0"/>
              <w:spacing w:before="120" w:after="0" w:line="240" w:lineRule="auto"/>
              <w:jc w:val="both"/>
              <w:rPr>
                <w:rFonts w:cs="Times New Roman"/>
                <w:sz w:val="24"/>
                <w:szCs w:val="24"/>
                <w:lang w:val="en-US"/>
              </w:rPr>
            </w:pPr>
            <w:r w:rsidRPr="00DA5E8B">
              <w:rPr>
                <w:rFonts w:cs="Times New Roman"/>
                <w:sz w:val="24"/>
                <w:szCs w:val="24"/>
                <w:lang w:val="en-US"/>
              </w:rPr>
              <w:t>7</w:t>
            </w:r>
          </w:p>
        </w:tc>
        <w:tc>
          <w:tcPr>
            <w:tcW w:w="0" w:type="auto"/>
            <w:gridSpan w:val="4"/>
            <w:tcBorders>
              <w:top w:val="single" w:sz="4" w:space="0" w:color="auto"/>
              <w:left w:val="single" w:sz="6" w:space="0" w:color="auto"/>
              <w:bottom w:val="single" w:sz="6" w:space="0" w:color="auto"/>
              <w:right w:val="single" w:sz="6" w:space="0" w:color="auto"/>
            </w:tcBorders>
          </w:tcPr>
          <w:p w14:paraId="3749B3D5" w14:textId="5FA04B95" w:rsidR="00A64C52" w:rsidRPr="00DA5E8B" w:rsidRDefault="00A64C52" w:rsidP="00A64C52">
            <w:pPr>
              <w:autoSpaceDE w:val="0"/>
              <w:autoSpaceDN w:val="0"/>
              <w:adjustRightInd w:val="0"/>
              <w:spacing w:before="120" w:after="0" w:line="240" w:lineRule="auto"/>
              <w:jc w:val="both"/>
              <w:rPr>
                <w:rFonts w:cs="Times New Roman"/>
                <w:b/>
                <w:bCs/>
                <w:sz w:val="24"/>
                <w:szCs w:val="24"/>
                <w:lang w:val="en-US"/>
              </w:rPr>
            </w:pPr>
            <w:r w:rsidRPr="00DA5E8B">
              <w:rPr>
                <w:rFonts w:cs="Times New Roman"/>
                <w:b/>
                <w:bCs/>
                <w:sz w:val="24"/>
                <w:szCs w:val="24"/>
              </w:rPr>
              <w:t>TIÊU CHÍ CƠ SỞ HẠ TẦNG THƯƠNG MẠI NÔNG THÔN</w:t>
            </w:r>
          </w:p>
        </w:tc>
      </w:tr>
      <w:tr w:rsidR="00DA5E8B" w:rsidRPr="00DA5E8B" w14:paraId="4A6959A2" w14:textId="77777777" w:rsidTr="00A64C52">
        <w:trPr>
          <w:trHeight w:val="3815"/>
        </w:trPr>
        <w:tc>
          <w:tcPr>
            <w:tcW w:w="0" w:type="auto"/>
            <w:tcBorders>
              <w:top w:val="single" w:sz="6" w:space="0" w:color="auto"/>
              <w:left w:val="single" w:sz="6" w:space="0" w:color="auto"/>
              <w:bottom w:val="single" w:sz="6" w:space="0" w:color="auto"/>
              <w:right w:val="single" w:sz="6" w:space="0" w:color="auto"/>
            </w:tcBorders>
          </w:tcPr>
          <w:p w14:paraId="2A9F7D60" w14:textId="24A3B4D0" w:rsidR="008B0263" w:rsidRPr="00DA5E8B" w:rsidRDefault="008B0263" w:rsidP="008B0263">
            <w:pPr>
              <w:autoSpaceDE w:val="0"/>
              <w:autoSpaceDN w:val="0"/>
              <w:adjustRightInd w:val="0"/>
              <w:spacing w:after="0" w:line="240" w:lineRule="auto"/>
              <w:jc w:val="both"/>
              <w:rPr>
                <w:rFonts w:cs="Times New Roman"/>
                <w:b/>
                <w:bCs/>
                <w:sz w:val="24"/>
                <w:szCs w:val="24"/>
                <w:lang w:val="en-US"/>
              </w:rPr>
            </w:pPr>
          </w:p>
        </w:tc>
        <w:tc>
          <w:tcPr>
            <w:tcW w:w="0" w:type="auto"/>
            <w:tcBorders>
              <w:top w:val="single" w:sz="6" w:space="0" w:color="auto"/>
              <w:left w:val="single" w:sz="6" w:space="0" w:color="auto"/>
              <w:bottom w:val="single" w:sz="4" w:space="0" w:color="auto"/>
              <w:right w:val="single" w:sz="6" w:space="0" w:color="auto"/>
            </w:tcBorders>
          </w:tcPr>
          <w:p w14:paraId="439982CC" w14:textId="432637D4" w:rsidR="008B0263" w:rsidRPr="00DA5E8B" w:rsidRDefault="008B0263" w:rsidP="008B0263">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Có mô hình chợ thí điểm  bảo đảm an toàn thực phẩm, hoặc chợ đáp ứng yêu cầu chung theo tiêu chuẩn chợ kinh doanh thực phẩm</w:t>
            </w:r>
          </w:p>
        </w:tc>
        <w:tc>
          <w:tcPr>
            <w:tcW w:w="0" w:type="auto"/>
            <w:tcBorders>
              <w:top w:val="single" w:sz="6" w:space="0" w:color="auto"/>
              <w:left w:val="single" w:sz="6" w:space="0" w:color="auto"/>
              <w:bottom w:val="single" w:sz="4" w:space="0" w:color="auto"/>
              <w:right w:val="single" w:sz="6" w:space="0" w:color="auto"/>
            </w:tcBorders>
          </w:tcPr>
          <w:p w14:paraId="733BAB6A" w14:textId="212D1FC2" w:rsidR="008B0263" w:rsidRPr="00DA5E8B" w:rsidRDefault="00C96E51" w:rsidP="008B0263">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Có mô hình chợ thí điểm  bảo đảm an toàn thực phẩm, hoặc chợ đáp ứng yêu cầu chung theo tiêu chuẩn chợ kinh doanh thực phẩm</w:t>
            </w:r>
          </w:p>
        </w:tc>
        <w:tc>
          <w:tcPr>
            <w:tcW w:w="0" w:type="auto"/>
            <w:tcBorders>
              <w:top w:val="single" w:sz="6" w:space="0" w:color="auto"/>
              <w:left w:val="single" w:sz="6" w:space="0" w:color="auto"/>
              <w:bottom w:val="single" w:sz="4" w:space="0" w:color="auto"/>
              <w:right w:val="single" w:sz="6" w:space="0" w:color="auto"/>
            </w:tcBorders>
          </w:tcPr>
          <w:p w14:paraId="6F20E454"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xml:space="preserve">- Xã có 01 chợ Liên Minh (chợ trung tâm của xã) là chợ nông thôn nằm trong quy hoạch thuộc bậc III chợ bán kiên cố, phục vụ để nhân dân trong xã và các xã lân cận mua, bán và trao đổi hàng hóa với tổng diện tích 2.600 m2, được xây dựng từ năm 2005 và nâng cấp cải tạo vào năm 2019. Thời gian mở cửa của chợ vào ½ ngày; mùa hè từ 05h00’ đến 11h00’, mùa đông từ 05h30’ đến 11h00’ vào 12 buổi sáng/1 tháng âm lịch. </w:t>
            </w:r>
          </w:p>
          <w:p w14:paraId="5BE46A6B"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Về thiết kế: chợ được chia làm 4 dãy có dựng cột và mái che, sạch sẽ, gọn gàng. Sàn khu vực buôn bán thực phẩm và đường đi được đổ bê tông, thoát nước tốt đảm bảo không đọng nước và dễ dàng làm vệ sinh.</w:t>
            </w:r>
          </w:p>
          <w:p w14:paraId="64D3671B"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xml:space="preserve">Các hộ bán hàng. Được phân khu chức năng thành các khu riêng biệt nhằm tránh lây nhiễm chéo được ngăn cách bởi đường đi có chiều rộng từ 1,5m - 2,5m. </w:t>
            </w:r>
          </w:p>
          <w:p w14:paraId="1D2767A7"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Có nước sạch đến từng hộ kinh doanh thịt, thủy hải sản tươi sống, dịch vụ ăn uống.</w:t>
            </w:r>
          </w:p>
          <w:p w14:paraId="0BC03A47"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Khu bán gia cầm sống được bố trí tách biệt với khu bán thực phẩm khác với khoảng cách là 2,5m.</w:t>
            </w:r>
          </w:p>
          <w:p w14:paraId="688869A4"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Công tác an toàn phòng cháy chữa cháy: Có quy định, nội quy, biển cấm, biển báo, biển chỉ dẫn về phòng cháy chữa cháy, thoát nạn và trang bị 05 bình phòng cháy chữa cháy và các phương tiện, dụng cụ chữa cháy khác đảm bảo chất lượng.</w:t>
            </w:r>
          </w:p>
          <w:p w14:paraId="5449AD17" w14:textId="77777777" w:rsidR="008B0263" w:rsidRPr="00DA5E8B" w:rsidRDefault="008B0263" w:rsidP="00A64C52">
            <w:pPr>
              <w:spacing w:after="0"/>
              <w:jc w:val="both"/>
              <w:rPr>
                <w:rFonts w:eastAsia="Times New Roman" w:cs="Times New Roman"/>
                <w:sz w:val="24"/>
                <w:szCs w:val="24"/>
              </w:rPr>
            </w:pPr>
            <w:r w:rsidRPr="00DA5E8B">
              <w:rPr>
                <w:rFonts w:eastAsia="Times New Roman" w:cs="Times New Roman"/>
                <w:sz w:val="24"/>
                <w:szCs w:val="24"/>
              </w:rPr>
              <w:t xml:space="preserve">- Chợ có trang bị thùng chứa rác thải có nắp đậy kín, xe đẩy rác để thu gom và vận chuyển rác thải khu vực trong chợ ra khu tập kết rác theo định kỳ </w:t>
            </w:r>
            <w:r w:rsidRPr="00DA5E8B">
              <w:rPr>
                <w:rFonts w:eastAsia="Times New Roman" w:cs="Times New Roman"/>
                <w:sz w:val="24"/>
                <w:szCs w:val="24"/>
              </w:rPr>
              <w:lastRenderedPageBreak/>
              <w:t>2 buổi/ tuần.</w:t>
            </w:r>
          </w:p>
          <w:p w14:paraId="00126F59" w14:textId="29823681" w:rsidR="008B0263" w:rsidRPr="00DA5E8B" w:rsidRDefault="008B0263" w:rsidP="00A64C52">
            <w:pPr>
              <w:autoSpaceDE w:val="0"/>
              <w:autoSpaceDN w:val="0"/>
              <w:adjustRightInd w:val="0"/>
              <w:spacing w:after="0" w:line="240" w:lineRule="auto"/>
              <w:jc w:val="both"/>
              <w:rPr>
                <w:rFonts w:cs="Times New Roman"/>
                <w:sz w:val="24"/>
                <w:szCs w:val="24"/>
              </w:rPr>
            </w:pPr>
            <w:r w:rsidRPr="00DA5E8B">
              <w:rPr>
                <w:sz w:val="24"/>
                <w:szCs w:val="24"/>
              </w:rPr>
              <w:t>- Nhà vệ sinh được bố trí cách biệt với khu kinh doanh thực phẩm và được xây dựng đáp ứng điều kiện bảo đảm hợp vệ sinh theo tiêu chuẩn nhà tiêu dội nước tự hoại, phòng vệ sinh nam, nữ được bố trí riêng biệt, thường xuyên được vệ sinh.</w:t>
            </w:r>
          </w:p>
        </w:tc>
        <w:tc>
          <w:tcPr>
            <w:tcW w:w="0" w:type="auto"/>
            <w:tcBorders>
              <w:top w:val="single" w:sz="6" w:space="0" w:color="auto"/>
              <w:left w:val="single" w:sz="6" w:space="0" w:color="auto"/>
              <w:bottom w:val="single" w:sz="4" w:space="0" w:color="auto"/>
              <w:right w:val="single" w:sz="6" w:space="0" w:color="auto"/>
            </w:tcBorders>
          </w:tcPr>
          <w:p w14:paraId="5E464F9E" w14:textId="7EE98500" w:rsidR="008B0263" w:rsidRPr="00DA5E8B" w:rsidRDefault="008B0263" w:rsidP="008B0263">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lastRenderedPageBreak/>
              <w:t xml:space="preserve">  </w:t>
            </w:r>
            <w:r w:rsidR="00A64C52" w:rsidRPr="00DA5E8B">
              <w:rPr>
                <w:rFonts w:cs="Times New Roman"/>
                <w:sz w:val="24"/>
                <w:szCs w:val="24"/>
                <w:lang w:val="en-US"/>
              </w:rPr>
              <w:t>ĐẠT</w:t>
            </w:r>
          </w:p>
        </w:tc>
      </w:tr>
      <w:tr w:rsidR="00DA5E8B" w:rsidRPr="00DA5E8B" w14:paraId="27F893DA" w14:textId="77777777" w:rsidTr="000B5AC2">
        <w:trPr>
          <w:trHeight w:val="406"/>
        </w:trPr>
        <w:tc>
          <w:tcPr>
            <w:tcW w:w="0" w:type="auto"/>
            <w:tcBorders>
              <w:top w:val="single" w:sz="6" w:space="0" w:color="auto"/>
              <w:left w:val="single" w:sz="6" w:space="0" w:color="auto"/>
              <w:bottom w:val="single" w:sz="6" w:space="0" w:color="auto"/>
              <w:right w:val="single" w:sz="4" w:space="0" w:color="auto"/>
            </w:tcBorders>
          </w:tcPr>
          <w:p w14:paraId="46A07F48"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8</w:t>
            </w:r>
          </w:p>
        </w:tc>
        <w:tc>
          <w:tcPr>
            <w:tcW w:w="0" w:type="auto"/>
            <w:gridSpan w:val="4"/>
            <w:tcBorders>
              <w:top w:val="single" w:sz="4" w:space="0" w:color="auto"/>
              <w:left w:val="single" w:sz="4" w:space="0" w:color="auto"/>
              <w:bottom w:val="single" w:sz="4" w:space="0" w:color="auto"/>
              <w:right w:val="single" w:sz="4" w:space="0" w:color="auto"/>
            </w:tcBorders>
          </w:tcPr>
          <w:p w14:paraId="163FC86C"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THÔNG TIN VÀ TRUYỀN THÔNG</w:t>
            </w:r>
          </w:p>
        </w:tc>
      </w:tr>
      <w:tr w:rsidR="00DA5E8B" w:rsidRPr="00DA5E8B" w14:paraId="25EF1439" w14:textId="77777777" w:rsidTr="002616CC">
        <w:trPr>
          <w:trHeight w:val="980"/>
        </w:trPr>
        <w:tc>
          <w:tcPr>
            <w:tcW w:w="0" w:type="auto"/>
            <w:tcBorders>
              <w:top w:val="single" w:sz="6" w:space="0" w:color="auto"/>
              <w:left w:val="single" w:sz="6" w:space="0" w:color="auto"/>
              <w:bottom w:val="single" w:sz="6" w:space="0" w:color="auto"/>
              <w:right w:val="single" w:sz="6" w:space="0" w:color="auto"/>
            </w:tcBorders>
          </w:tcPr>
          <w:p w14:paraId="064CEA04" w14:textId="2343A1E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8</w:t>
            </w:r>
            <w:r w:rsidRPr="00DA5E8B">
              <w:rPr>
                <w:rFonts w:cs="Times New Roman"/>
                <w:sz w:val="24"/>
                <w:szCs w:val="24"/>
                <w:lang w:val="en-US"/>
              </w:rPr>
              <w:t>.</w:t>
            </w:r>
            <w:r w:rsidRPr="00DA5E8B">
              <w:rPr>
                <w:rFonts w:cs="Times New Roman"/>
                <w:sz w:val="24"/>
                <w:szCs w:val="24"/>
              </w:rPr>
              <w:t>1</w:t>
            </w:r>
          </w:p>
        </w:tc>
        <w:tc>
          <w:tcPr>
            <w:tcW w:w="0" w:type="auto"/>
            <w:tcBorders>
              <w:top w:val="single" w:sz="4" w:space="0" w:color="auto"/>
              <w:left w:val="single" w:sz="6" w:space="0" w:color="auto"/>
              <w:bottom w:val="single" w:sz="6" w:space="0" w:color="auto"/>
              <w:right w:val="single" w:sz="6" w:space="0" w:color="auto"/>
            </w:tcBorders>
          </w:tcPr>
          <w:p w14:paraId="4FBA4A6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điểm phục vụ bưu chính đáp ứng cung cấp dịch vụ công trực tuyến cho người dân</w:t>
            </w:r>
          </w:p>
        </w:tc>
        <w:tc>
          <w:tcPr>
            <w:tcW w:w="0" w:type="auto"/>
            <w:tcBorders>
              <w:top w:val="single" w:sz="4" w:space="0" w:color="auto"/>
              <w:left w:val="single" w:sz="6" w:space="0" w:color="auto"/>
              <w:bottom w:val="single" w:sz="6" w:space="0" w:color="auto"/>
              <w:right w:val="single" w:sz="6" w:space="0" w:color="auto"/>
            </w:tcBorders>
          </w:tcPr>
          <w:p w14:paraId="38C659E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Xã có điểm phục vụ bưu chính đáp ứng cung cấp dịch vụ công trực tuyến cho người dân.</w:t>
            </w:r>
          </w:p>
        </w:tc>
        <w:tc>
          <w:tcPr>
            <w:tcW w:w="0" w:type="auto"/>
            <w:tcBorders>
              <w:top w:val="single" w:sz="4" w:space="0" w:color="auto"/>
              <w:left w:val="single" w:sz="6" w:space="0" w:color="auto"/>
              <w:bottom w:val="single" w:sz="6" w:space="0" w:color="auto"/>
              <w:right w:val="single" w:sz="6" w:space="0" w:color="auto"/>
            </w:tcBorders>
          </w:tcPr>
          <w:p w14:paraId="6F2BFB96" w14:textId="53A6963D" w:rsidR="002616CC" w:rsidRPr="00DA5E8B" w:rsidRDefault="002616CC" w:rsidP="002616CC">
            <w:pPr>
              <w:spacing w:before="120"/>
              <w:ind w:left="-40"/>
              <w:jc w:val="both"/>
              <w:rPr>
                <w:rFonts w:eastAsia="Times New Roman" w:cs="Times New Roman"/>
                <w:sz w:val="24"/>
                <w:szCs w:val="24"/>
              </w:rPr>
            </w:pPr>
            <w:r w:rsidRPr="00DA5E8B">
              <w:rPr>
                <w:rFonts w:eastAsia="Times New Roman" w:cs="Times New Roman"/>
                <w:sz w:val="24"/>
                <w:szCs w:val="24"/>
              </w:rPr>
              <w:t>- Xã có 01 điểm phục vụ bưu chính là điểm bưu điện xã Thanh Lang, đặt tại trung tâm xã:với tổng diện tích quy hoạch là 240 m2, trong đó bưu điện được xây dựng kiên cố nhà mái bằng với diện tích là 150m2</w:t>
            </w:r>
            <w:r w:rsidRPr="00DA5E8B">
              <w:rPr>
                <w:rFonts w:eastAsia="Times New Roman" w:cs="Times New Roman"/>
                <w:sz w:val="24"/>
                <w:szCs w:val="24"/>
                <w:lang w:val="en-US"/>
              </w:rPr>
              <w:t>,</w:t>
            </w:r>
            <w:r w:rsidRPr="00DA5E8B">
              <w:rPr>
                <w:rFonts w:eastAsia="Times New Roman" w:cs="Times New Roman"/>
                <w:sz w:val="24"/>
                <w:szCs w:val="24"/>
              </w:rPr>
              <w:t xml:space="preserve"> có treo biển tên phục vụ là bưu điện xã Thanh Lang Treo số hiệu điểm phục vụ </w:t>
            </w:r>
            <w:r w:rsidRPr="00DA5E8B">
              <w:rPr>
                <w:rFonts w:eastAsia="Times New Roman" w:cs="Times New Roman"/>
                <w:sz w:val="24"/>
                <w:szCs w:val="24"/>
                <w:lang w:val="en-US"/>
              </w:rPr>
              <w:t>;</w:t>
            </w:r>
            <w:r w:rsidRPr="00DA5E8B">
              <w:rPr>
                <w:rFonts w:eastAsia="Times New Roman" w:cs="Times New Roman"/>
                <w:sz w:val="24"/>
                <w:szCs w:val="24"/>
              </w:rPr>
              <w:t>giờ mở cửa phục vụ: Từ thứ 2 đến thứ 7 (Buổi sáng từ 8 giờ đến 11 giờ; Buổi chiều từ 13 giờ 30 phút đến 16 giờ 30 phút).</w:t>
            </w:r>
          </w:p>
          <w:p w14:paraId="443E06DD" w14:textId="055F9BE9" w:rsidR="0057698E" w:rsidRPr="00DA5E8B" w:rsidRDefault="002616CC" w:rsidP="002616CC">
            <w:pPr>
              <w:autoSpaceDE w:val="0"/>
              <w:autoSpaceDN w:val="0"/>
              <w:adjustRightInd w:val="0"/>
              <w:spacing w:after="0" w:line="240" w:lineRule="auto"/>
              <w:jc w:val="both"/>
              <w:rPr>
                <w:rFonts w:cs="Times New Roman"/>
                <w:sz w:val="24"/>
                <w:szCs w:val="24"/>
                <w:lang w:val="en-US"/>
              </w:rPr>
            </w:pPr>
            <w:r w:rsidRPr="00DA5E8B">
              <w:rPr>
                <w:rFonts w:eastAsia="Times New Roman" w:cs="Times New Roman"/>
                <w:sz w:val="24"/>
                <w:szCs w:val="24"/>
              </w:rPr>
              <w:t>- Dịch vụ cung ứng: đáp ứng đủ yêu cầu cung cấp dịch vụ bưu chính và viễn thông như cung cấp dịch vụ thư, chuyển phát , dịch vụ cung ứng như bảo hiểm con người, ô tô, xe máy, dịch vụ gói, kiện hàng và đặc biệt là đáp ứng tốt cung cấp dịch vụ công trực tuyến cho người dân trên địa bàn xã khi làm các thủ tục hành chính.</w:t>
            </w:r>
          </w:p>
        </w:tc>
        <w:tc>
          <w:tcPr>
            <w:tcW w:w="0" w:type="auto"/>
            <w:tcBorders>
              <w:top w:val="single" w:sz="4" w:space="0" w:color="auto"/>
              <w:left w:val="single" w:sz="6" w:space="0" w:color="auto"/>
              <w:bottom w:val="single" w:sz="6" w:space="0" w:color="auto"/>
              <w:right w:val="single" w:sz="6" w:space="0" w:color="auto"/>
            </w:tcBorders>
          </w:tcPr>
          <w:p w14:paraId="1A9A20F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F1F9257" w14:textId="77777777" w:rsidTr="000B5AC2">
        <w:trPr>
          <w:trHeight w:val="701"/>
        </w:trPr>
        <w:tc>
          <w:tcPr>
            <w:tcW w:w="0" w:type="auto"/>
            <w:tcBorders>
              <w:top w:val="single" w:sz="6" w:space="0" w:color="auto"/>
              <w:left w:val="single" w:sz="6" w:space="0" w:color="auto"/>
              <w:bottom w:val="single" w:sz="6" w:space="0" w:color="auto"/>
              <w:right w:val="single" w:sz="6" w:space="0" w:color="auto"/>
            </w:tcBorders>
          </w:tcPr>
          <w:p w14:paraId="5FE7918B" w14:textId="33FF225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8</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51C75C3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thuê bao sử dụng điện thoại thông minh</w:t>
            </w:r>
          </w:p>
        </w:tc>
        <w:tc>
          <w:tcPr>
            <w:tcW w:w="0" w:type="auto"/>
            <w:tcBorders>
              <w:top w:val="single" w:sz="6" w:space="0" w:color="auto"/>
              <w:left w:val="single" w:sz="6" w:space="0" w:color="auto"/>
              <w:bottom w:val="single" w:sz="6" w:space="0" w:color="auto"/>
              <w:right w:val="single" w:sz="6" w:space="0" w:color="auto"/>
            </w:tcBorders>
          </w:tcPr>
          <w:p w14:paraId="682A425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từ 80% trở lên người dân trong độ tuổi lao động có thuê bao sử dụng điện thoại thông minh.</w:t>
            </w:r>
          </w:p>
        </w:tc>
        <w:tc>
          <w:tcPr>
            <w:tcW w:w="0" w:type="auto"/>
            <w:tcBorders>
              <w:top w:val="single" w:sz="6" w:space="0" w:color="auto"/>
              <w:left w:val="single" w:sz="6" w:space="0" w:color="auto"/>
              <w:bottom w:val="single" w:sz="6" w:space="0" w:color="auto"/>
              <w:right w:val="single" w:sz="6" w:space="0" w:color="auto"/>
            </w:tcBorders>
          </w:tcPr>
          <w:p w14:paraId="3840B816" w14:textId="7D548ABA" w:rsidR="0057698E" w:rsidRPr="00DA5E8B" w:rsidRDefault="0057698E" w:rsidP="002C0C0B">
            <w:pPr>
              <w:spacing w:line="360" w:lineRule="exact"/>
              <w:jc w:val="both"/>
              <w:rPr>
                <w:sz w:val="24"/>
                <w:szCs w:val="24"/>
              </w:rPr>
            </w:pPr>
            <w:r w:rsidRPr="00DA5E8B">
              <w:rPr>
                <w:rFonts w:cs="Times New Roman"/>
                <w:sz w:val="24"/>
                <w:szCs w:val="24"/>
              </w:rPr>
              <w:t xml:space="preserve">Có </w:t>
            </w:r>
            <w:r w:rsidR="002C0C0B" w:rsidRPr="00DA5E8B">
              <w:rPr>
                <w:sz w:val="24"/>
                <w:szCs w:val="24"/>
              </w:rPr>
              <w:t>3.833/4.074</w:t>
            </w:r>
            <w:r w:rsidRPr="00DA5E8B">
              <w:rPr>
                <w:rFonts w:cs="Times New Roman"/>
                <w:sz w:val="24"/>
                <w:szCs w:val="24"/>
              </w:rPr>
              <w:t xml:space="preserve">người dân trong độ tuổi lao động sử dụng thuê bao điện thoại thông minh, (đạt </w:t>
            </w:r>
            <w:r w:rsidR="002C0C0B" w:rsidRPr="00DA5E8B">
              <w:rPr>
                <w:sz w:val="24"/>
                <w:szCs w:val="24"/>
              </w:rPr>
              <w:t>94,1%.</w:t>
            </w:r>
            <w:r w:rsidRPr="00DA5E8B">
              <w:rPr>
                <w:rFonts w:cs="Times New Roman"/>
                <w:sz w:val="24"/>
                <w:szCs w:val="24"/>
              </w:rPr>
              <w:t>)</w:t>
            </w:r>
          </w:p>
        </w:tc>
        <w:tc>
          <w:tcPr>
            <w:tcW w:w="0" w:type="auto"/>
            <w:tcBorders>
              <w:top w:val="single" w:sz="6" w:space="0" w:color="auto"/>
              <w:left w:val="single" w:sz="6" w:space="0" w:color="auto"/>
              <w:bottom w:val="single" w:sz="6" w:space="0" w:color="auto"/>
              <w:right w:val="single" w:sz="6" w:space="0" w:color="auto"/>
            </w:tcBorders>
          </w:tcPr>
          <w:p w14:paraId="25E2F6B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B464D0E" w14:textId="77777777" w:rsidTr="00A64C52">
        <w:trPr>
          <w:trHeight w:val="3106"/>
        </w:trPr>
        <w:tc>
          <w:tcPr>
            <w:tcW w:w="0" w:type="auto"/>
            <w:tcBorders>
              <w:top w:val="single" w:sz="6" w:space="0" w:color="auto"/>
              <w:left w:val="single" w:sz="6" w:space="0" w:color="auto"/>
              <w:bottom w:val="single" w:sz="6" w:space="0" w:color="auto"/>
              <w:right w:val="single" w:sz="6" w:space="0" w:color="auto"/>
            </w:tcBorders>
          </w:tcPr>
          <w:p w14:paraId="493DCE80" w14:textId="39B85708"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8</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tcPr>
          <w:p w14:paraId="6327D57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dịch vụ báo chí truyền thông</w:t>
            </w:r>
          </w:p>
        </w:tc>
        <w:tc>
          <w:tcPr>
            <w:tcW w:w="0" w:type="auto"/>
            <w:tcBorders>
              <w:top w:val="single" w:sz="6" w:space="0" w:color="auto"/>
              <w:left w:val="single" w:sz="6" w:space="0" w:color="auto"/>
              <w:bottom w:val="single" w:sz="6" w:space="0" w:color="auto"/>
              <w:right w:val="single" w:sz="6" w:space="0" w:color="auto"/>
            </w:tcBorders>
          </w:tcPr>
          <w:p w14:paraId="2E928F2F" w14:textId="0F9ED26A"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dịch vụ báo chí truyền thông</w:t>
            </w:r>
          </w:p>
        </w:tc>
        <w:tc>
          <w:tcPr>
            <w:tcW w:w="0" w:type="auto"/>
            <w:tcBorders>
              <w:top w:val="single" w:sz="6" w:space="0" w:color="auto"/>
              <w:left w:val="single" w:sz="6" w:space="0" w:color="auto"/>
              <w:bottom w:val="single" w:sz="6" w:space="0" w:color="auto"/>
              <w:right w:val="single" w:sz="6" w:space="0" w:color="auto"/>
            </w:tcBorders>
          </w:tcPr>
          <w:p w14:paraId="210C30D8" w14:textId="70261EAE" w:rsidR="004201EC" w:rsidRPr="00DA5E8B" w:rsidRDefault="0057698E" w:rsidP="00A64C52">
            <w:pPr>
              <w:spacing w:after="120"/>
              <w:ind w:left="-40"/>
              <w:jc w:val="both"/>
              <w:rPr>
                <w:rFonts w:eastAsia="Times New Roman" w:cs="Times New Roman"/>
                <w:sz w:val="24"/>
                <w:szCs w:val="24"/>
              </w:rPr>
            </w:pPr>
            <w:r w:rsidRPr="00DA5E8B">
              <w:rPr>
                <w:rFonts w:cs="Times New Roman"/>
                <w:sz w:val="24"/>
                <w:szCs w:val="24"/>
              </w:rPr>
              <w:t xml:space="preserve">- </w:t>
            </w:r>
            <w:r w:rsidR="004201EC" w:rsidRPr="00DA5E8B">
              <w:rPr>
                <w:rFonts w:cs="Times New Roman"/>
                <w:sz w:val="24"/>
                <w:szCs w:val="24"/>
                <w:lang w:val="en-US"/>
              </w:rPr>
              <w:t xml:space="preserve">Có </w:t>
            </w:r>
            <w:r w:rsidR="004201EC" w:rsidRPr="00DA5E8B">
              <w:rPr>
                <w:rFonts w:eastAsia="Times New Roman" w:cs="Times New Roman"/>
                <w:sz w:val="24"/>
                <w:szCs w:val="24"/>
              </w:rPr>
              <w:t>6 điểm cung cấp xuất bản phẩm gồm: 01 thư viện xã, 01 bưu điện, 4 tủ sách thôn cung cấp xuất bản phẩm với trên 1.995 đầu sách, tạp chí phục vụ tốt nhu cầu đọc sách cho cán bộ và nhân dân.</w:t>
            </w:r>
          </w:p>
          <w:p w14:paraId="6BBA91D4" w14:textId="77777777" w:rsidR="004201EC" w:rsidRPr="00DA5E8B" w:rsidRDefault="004201EC" w:rsidP="00A64C52">
            <w:pPr>
              <w:spacing w:after="120"/>
              <w:ind w:left="-40"/>
              <w:jc w:val="both"/>
              <w:rPr>
                <w:rFonts w:eastAsia="Times New Roman" w:cs="Times New Roman"/>
                <w:sz w:val="24"/>
                <w:szCs w:val="24"/>
              </w:rPr>
            </w:pPr>
            <w:r w:rsidRPr="00DA5E8B">
              <w:rPr>
                <w:rFonts w:eastAsia="Times New Roman" w:cs="Times New Roman"/>
                <w:sz w:val="24"/>
                <w:szCs w:val="24"/>
              </w:rPr>
              <w:t>- Đài Truyền thanh xã Thanh Lang phủ sóng tại 04 thôn với gần 07 km đường dây thông tin đảm bảo hoạt động thông suốt</w:t>
            </w:r>
          </w:p>
          <w:p w14:paraId="4B188E9E" w14:textId="62436D79" w:rsidR="0057698E" w:rsidRPr="00DA5E8B" w:rsidRDefault="004201EC" w:rsidP="00A64C52">
            <w:pPr>
              <w:spacing w:after="120"/>
              <w:jc w:val="both"/>
              <w:rPr>
                <w:rFonts w:eastAsia="Times New Roman" w:cs="Times New Roman"/>
                <w:sz w:val="24"/>
                <w:szCs w:val="24"/>
                <w:lang w:val="en-US"/>
              </w:rPr>
            </w:pPr>
            <w:r w:rsidRPr="00DA5E8B">
              <w:rPr>
                <w:rFonts w:eastAsia="Times New Roman" w:cs="Times New Roman"/>
                <w:sz w:val="24"/>
                <w:szCs w:val="24"/>
              </w:rPr>
              <w:t>- 100 % số thôn trong xã có hộ gia đình thu xem được một trong các phương thức truyền hình vệ tinh, cáp, số mặt đất, truyền hình qua mạng Internet.</w:t>
            </w:r>
          </w:p>
        </w:tc>
        <w:tc>
          <w:tcPr>
            <w:tcW w:w="0" w:type="auto"/>
            <w:tcBorders>
              <w:top w:val="single" w:sz="6" w:space="0" w:color="auto"/>
              <w:left w:val="single" w:sz="6" w:space="0" w:color="auto"/>
              <w:bottom w:val="single" w:sz="6" w:space="0" w:color="auto"/>
              <w:right w:val="single" w:sz="6" w:space="0" w:color="auto"/>
            </w:tcBorders>
          </w:tcPr>
          <w:p w14:paraId="08241500"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A01594A" w14:textId="77777777" w:rsidTr="000877A1">
        <w:trPr>
          <w:trHeight w:val="1830"/>
        </w:trPr>
        <w:tc>
          <w:tcPr>
            <w:tcW w:w="0" w:type="auto"/>
            <w:tcBorders>
              <w:top w:val="single" w:sz="6" w:space="0" w:color="auto"/>
              <w:left w:val="single" w:sz="6" w:space="0" w:color="auto"/>
              <w:bottom w:val="single" w:sz="6" w:space="0" w:color="auto"/>
              <w:right w:val="single" w:sz="6" w:space="0" w:color="auto"/>
            </w:tcBorders>
          </w:tcPr>
          <w:p w14:paraId="03070ACD" w14:textId="7FF535CC" w:rsidR="00D828A4" w:rsidRPr="00DA5E8B" w:rsidRDefault="00D828A4" w:rsidP="00D828A4">
            <w:pPr>
              <w:autoSpaceDE w:val="0"/>
              <w:autoSpaceDN w:val="0"/>
              <w:adjustRightInd w:val="0"/>
              <w:spacing w:after="0" w:line="240" w:lineRule="auto"/>
              <w:jc w:val="both"/>
              <w:rPr>
                <w:rFonts w:cs="Times New Roman"/>
                <w:sz w:val="24"/>
                <w:szCs w:val="24"/>
              </w:rPr>
            </w:pPr>
            <w:r w:rsidRPr="00DA5E8B">
              <w:rPr>
                <w:rFonts w:cs="Times New Roman"/>
                <w:sz w:val="24"/>
                <w:szCs w:val="24"/>
              </w:rPr>
              <w:t>8</w:t>
            </w:r>
            <w:r w:rsidRPr="00DA5E8B">
              <w:rPr>
                <w:rFonts w:cs="Times New Roman"/>
                <w:sz w:val="24"/>
                <w:szCs w:val="24"/>
                <w:lang w:val="en-US"/>
              </w:rPr>
              <w:t>.</w:t>
            </w:r>
            <w:r w:rsidRPr="00DA5E8B">
              <w:rPr>
                <w:rFonts w:cs="Times New Roman"/>
                <w:sz w:val="24"/>
                <w:szCs w:val="24"/>
              </w:rPr>
              <w:t>4</w:t>
            </w:r>
          </w:p>
        </w:tc>
        <w:tc>
          <w:tcPr>
            <w:tcW w:w="0" w:type="auto"/>
            <w:tcBorders>
              <w:top w:val="single" w:sz="6" w:space="0" w:color="auto"/>
              <w:left w:val="single" w:sz="6" w:space="0" w:color="auto"/>
              <w:bottom w:val="single" w:sz="6" w:space="0" w:color="auto"/>
              <w:right w:val="single" w:sz="6" w:space="0" w:color="auto"/>
            </w:tcBorders>
          </w:tcPr>
          <w:p w14:paraId="4035FF90" w14:textId="77777777" w:rsidR="00D828A4" w:rsidRPr="00DA5E8B" w:rsidRDefault="00D828A4" w:rsidP="00D828A4">
            <w:pPr>
              <w:autoSpaceDE w:val="0"/>
              <w:autoSpaceDN w:val="0"/>
              <w:adjustRightInd w:val="0"/>
              <w:spacing w:after="0" w:line="240" w:lineRule="auto"/>
              <w:jc w:val="both"/>
              <w:rPr>
                <w:rFonts w:cs="Times New Roman"/>
                <w:sz w:val="24"/>
                <w:szCs w:val="24"/>
              </w:rPr>
            </w:pPr>
            <w:r w:rsidRPr="00DA5E8B">
              <w:rPr>
                <w:rFonts w:cs="Times New Roman"/>
                <w:sz w:val="24"/>
                <w:szCs w:val="24"/>
              </w:rPr>
              <w:t>Có ứng dụng công nghệ thông tin trong công tác quản lý, điều hành phục vụ đời sống kinh tế-xã hội</w:t>
            </w:r>
          </w:p>
        </w:tc>
        <w:tc>
          <w:tcPr>
            <w:tcW w:w="0" w:type="auto"/>
            <w:tcBorders>
              <w:top w:val="single" w:sz="6" w:space="0" w:color="auto"/>
              <w:left w:val="single" w:sz="6" w:space="0" w:color="auto"/>
              <w:bottom w:val="single" w:sz="6" w:space="0" w:color="auto"/>
              <w:right w:val="single" w:sz="6" w:space="0" w:color="auto"/>
            </w:tcBorders>
          </w:tcPr>
          <w:p w14:paraId="380DDA62" w14:textId="2A3B5695" w:rsidR="00D828A4" w:rsidRPr="00DA5E8B" w:rsidRDefault="00D828A4" w:rsidP="00D828A4">
            <w:pPr>
              <w:autoSpaceDE w:val="0"/>
              <w:autoSpaceDN w:val="0"/>
              <w:adjustRightInd w:val="0"/>
              <w:spacing w:after="0" w:line="240" w:lineRule="auto"/>
              <w:jc w:val="both"/>
              <w:rPr>
                <w:rFonts w:cs="Times New Roman"/>
                <w:sz w:val="24"/>
                <w:szCs w:val="24"/>
              </w:rPr>
            </w:pPr>
            <w:r w:rsidRPr="00DA5E8B">
              <w:rPr>
                <w:rFonts w:cs="Times New Roman"/>
                <w:sz w:val="24"/>
                <w:szCs w:val="24"/>
              </w:rPr>
              <w:t>Có ứng dụng công nghệ thông tin trong công tác quản lý, điều hành phục vụ đời sống kinh tế-xã hội</w:t>
            </w:r>
          </w:p>
        </w:tc>
        <w:tc>
          <w:tcPr>
            <w:tcW w:w="0" w:type="auto"/>
            <w:tcBorders>
              <w:top w:val="single" w:sz="6" w:space="0" w:color="auto"/>
              <w:left w:val="single" w:sz="6" w:space="0" w:color="auto"/>
              <w:bottom w:val="single" w:sz="6" w:space="0" w:color="auto"/>
              <w:right w:val="single" w:sz="6" w:space="0" w:color="auto"/>
            </w:tcBorders>
          </w:tcPr>
          <w:p w14:paraId="7B6AFC7F" w14:textId="77777777" w:rsidR="00A64C52" w:rsidRPr="00DA5E8B" w:rsidRDefault="00D47380" w:rsidP="00D828A4">
            <w:pPr>
              <w:tabs>
                <w:tab w:val="left" w:pos="1263"/>
              </w:tabs>
              <w:spacing w:before="120"/>
              <w:ind w:left="-40"/>
              <w:jc w:val="both"/>
              <w:outlineLvl w:val="0"/>
              <w:rPr>
                <w:lang w:val="en-US"/>
              </w:rPr>
            </w:pPr>
            <w:r w:rsidRPr="00DA5E8B">
              <w:rPr>
                <w:rFonts w:eastAsia="Times New Roman" w:cs="Times New Roman"/>
                <w:bCs/>
                <w:sz w:val="24"/>
                <w:szCs w:val="24"/>
                <w:lang w:val="en-US"/>
              </w:rPr>
              <w:t>Xã có ứ</w:t>
            </w:r>
            <w:r w:rsidR="00D828A4" w:rsidRPr="00DA5E8B">
              <w:rPr>
                <w:rFonts w:eastAsia="Times New Roman" w:cs="Times New Roman"/>
                <w:bCs/>
                <w:sz w:val="24"/>
                <w:szCs w:val="24"/>
              </w:rPr>
              <w:t>ng dụng công nghệ thông tin trong quản lý, điều hành</w:t>
            </w:r>
            <w:r w:rsidR="000877A1" w:rsidRPr="00DA5E8B">
              <w:rPr>
                <w:rFonts w:eastAsia="Times New Roman" w:cs="Times New Roman"/>
                <w:bCs/>
                <w:sz w:val="24"/>
                <w:szCs w:val="24"/>
                <w:lang w:val="en-US"/>
              </w:rPr>
              <w:t xml:space="preserve">. </w:t>
            </w:r>
            <w:r w:rsidR="00D828A4" w:rsidRPr="00DA5E8B">
              <w:rPr>
                <w:rFonts w:eastAsia="Times New Roman" w:cs="Times New Roman"/>
                <w:bCs/>
                <w:sz w:val="24"/>
                <w:szCs w:val="24"/>
              </w:rPr>
              <w:t xml:space="preserve">Năm 2024 thực hiện giải quyết TTHC tại bộ phận tiếp nhận và trả kết quả tại bộ phận một cửa xã. </w:t>
            </w:r>
            <w:r w:rsidR="00A64C52" w:rsidRPr="00DA5E8B">
              <w:rPr>
                <w:sz w:val="24"/>
                <w:szCs w:val="24"/>
                <w:lang w:val="vi"/>
              </w:rPr>
              <w:t>Từ ngày 01/01/2024 đến  31/12/</w:t>
            </w:r>
            <w:r w:rsidR="00A64C52" w:rsidRPr="00DA5E8B">
              <w:rPr>
                <w:spacing w:val="21"/>
                <w:sz w:val="24"/>
                <w:szCs w:val="24"/>
                <w:lang w:val="vi"/>
              </w:rPr>
              <w:t xml:space="preserve"> 2024 </w:t>
            </w:r>
            <w:r w:rsidR="00A64C52" w:rsidRPr="00DA5E8B">
              <w:rPr>
                <w:sz w:val="24"/>
                <w:szCs w:val="24"/>
                <w:lang w:val="vi"/>
              </w:rPr>
              <w:t>đã</w:t>
            </w:r>
            <w:r w:rsidR="00A64C52" w:rsidRPr="00DA5E8B">
              <w:rPr>
                <w:spacing w:val="28"/>
                <w:sz w:val="24"/>
                <w:szCs w:val="24"/>
                <w:lang w:val="vi"/>
              </w:rPr>
              <w:t xml:space="preserve"> </w:t>
            </w:r>
            <w:r w:rsidR="00A64C52" w:rsidRPr="00DA5E8B">
              <w:rPr>
                <w:sz w:val="24"/>
                <w:szCs w:val="24"/>
                <w:lang w:val="vi"/>
              </w:rPr>
              <w:t>tiếp</w:t>
            </w:r>
            <w:r w:rsidR="00A64C52" w:rsidRPr="00DA5E8B">
              <w:rPr>
                <w:spacing w:val="29"/>
                <w:sz w:val="24"/>
                <w:szCs w:val="24"/>
                <w:lang w:val="vi"/>
              </w:rPr>
              <w:t xml:space="preserve"> </w:t>
            </w:r>
            <w:r w:rsidR="00A64C52" w:rsidRPr="00DA5E8B">
              <w:rPr>
                <w:sz w:val="24"/>
                <w:szCs w:val="24"/>
                <w:lang w:val="vi"/>
              </w:rPr>
              <w:t>nhận</w:t>
            </w:r>
            <w:r w:rsidR="00A64C52" w:rsidRPr="00DA5E8B">
              <w:rPr>
                <w:spacing w:val="28"/>
                <w:sz w:val="24"/>
                <w:szCs w:val="24"/>
                <w:lang w:val="vi"/>
              </w:rPr>
              <w:t xml:space="preserve"> </w:t>
            </w:r>
            <w:r w:rsidR="00A64C52" w:rsidRPr="00DA5E8B">
              <w:rPr>
                <w:spacing w:val="-2"/>
                <w:sz w:val="24"/>
                <w:szCs w:val="24"/>
                <w:lang w:val="vi"/>
              </w:rPr>
              <w:t xml:space="preserve">4.106 </w:t>
            </w:r>
            <w:r w:rsidR="00A64C52" w:rsidRPr="00DA5E8B">
              <w:rPr>
                <w:sz w:val="24"/>
                <w:szCs w:val="24"/>
                <w:lang w:val="vi"/>
              </w:rPr>
              <w:t>hồ</w:t>
            </w:r>
            <w:r w:rsidR="00A64C52" w:rsidRPr="00DA5E8B">
              <w:rPr>
                <w:spacing w:val="29"/>
                <w:sz w:val="24"/>
                <w:szCs w:val="24"/>
                <w:lang w:val="vi"/>
              </w:rPr>
              <w:t xml:space="preserve"> </w:t>
            </w:r>
            <w:r w:rsidR="00A64C52" w:rsidRPr="00DA5E8B">
              <w:rPr>
                <w:sz w:val="24"/>
                <w:szCs w:val="24"/>
                <w:lang w:val="vi"/>
              </w:rPr>
              <w:t>sơ</w:t>
            </w:r>
            <w:r w:rsidR="00A64C52" w:rsidRPr="00DA5E8B">
              <w:rPr>
                <w:spacing w:val="34"/>
                <w:sz w:val="24"/>
                <w:szCs w:val="24"/>
                <w:lang w:val="vi"/>
              </w:rPr>
              <w:t xml:space="preserve"> </w:t>
            </w:r>
            <w:r w:rsidR="00A64C52" w:rsidRPr="00DA5E8B">
              <w:rPr>
                <w:sz w:val="24"/>
                <w:szCs w:val="24"/>
                <w:lang w:val="vi"/>
              </w:rPr>
              <w:t>qua</w:t>
            </w:r>
            <w:r w:rsidR="00A64C52" w:rsidRPr="00DA5E8B">
              <w:rPr>
                <w:spacing w:val="29"/>
                <w:sz w:val="24"/>
                <w:szCs w:val="24"/>
                <w:lang w:val="vi"/>
              </w:rPr>
              <w:t xml:space="preserve"> </w:t>
            </w:r>
            <w:r w:rsidR="00A64C52" w:rsidRPr="00DA5E8B">
              <w:rPr>
                <w:sz w:val="24"/>
                <w:szCs w:val="24"/>
                <w:lang w:val="vi"/>
              </w:rPr>
              <w:t>hệ</w:t>
            </w:r>
            <w:r w:rsidR="00A64C52" w:rsidRPr="00DA5E8B">
              <w:rPr>
                <w:spacing w:val="29"/>
                <w:sz w:val="24"/>
                <w:szCs w:val="24"/>
                <w:lang w:val="vi"/>
              </w:rPr>
              <w:t xml:space="preserve"> </w:t>
            </w:r>
            <w:r w:rsidR="00A64C52" w:rsidRPr="00DA5E8B">
              <w:rPr>
                <w:sz w:val="24"/>
                <w:szCs w:val="24"/>
                <w:lang w:val="vi"/>
              </w:rPr>
              <w:t>thống</w:t>
            </w:r>
            <w:r w:rsidR="00A64C52" w:rsidRPr="00DA5E8B">
              <w:rPr>
                <w:spacing w:val="29"/>
                <w:sz w:val="24"/>
                <w:szCs w:val="24"/>
                <w:lang w:val="vi"/>
              </w:rPr>
              <w:t xml:space="preserve"> </w:t>
            </w:r>
            <w:r w:rsidR="00A64C52" w:rsidRPr="00DA5E8B">
              <w:rPr>
                <w:sz w:val="24"/>
                <w:szCs w:val="24"/>
                <w:lang w:val="vi"/>
              </w:rPr>
              <w:t>một</w:t>
            </w:r>
            <w:r w:rsidR="00A64C52" w:rsidRPr="00DA5E8B">
              <w:rPr>
                <w:spacing w:val="28"/>
                <w:sz w:val="24"/>
                <w:szCs w:val="24"/>
                <w:lang w:val="vi"/>
              </w:rPr>
              <w:t xml:space="preserve"> </w:t>
            </w:r>
            <w:r w:rsidR="00A64C52" w:rsidRPr="00DA5E8B">
              <w:rPr>
                <w:sz w:val="24"/>
                <w:szCs w:val="24"/>
                <w:lang w:val="vi"/>
              </w:rPr>
              <w:t>cửa</w:t>
            </w:r>
            <w:r w:rsidR="00A64C52" w:rsidRPr="00DA5E8B">
              <w:rPr>
                <w:spacing w:val="28"/>
                <w:sz w:val="24"/>
                <w:szCs w:val="24"/>
                <w:lang w:val="vi"/>
              </w:rPr>
              <w:t xml:space="preserve"> </w:t>
            </w:r>
            <w:r w:rsidR="00A64C52" w:rsidRPr="00DA5E8B">
              <w:rPr>
                <w:sz w:val="24"/>
                <w:szCs w:val="24"/>
                <w:lang w:val="vi"/>
              </w:rPr>
              <w:t>của</w:t>
            </w:r>
            <w:r w:rsidR="00A64C52" w:rsidRPr="00DA5E8B">
              <w:rPr>
                <w:spacing w:val="29"/>
                <w:sz w:val="24"/>
                <w:szCs w:val="24"/>
                <w:lang w:val="vi"/>
              </w:rPr>
              <w:t xml:space="preserve"> </w:t>
            </w:r>
            <w:r w:rsidR="00A64C52" w:rsidRPr="00DA5E8B">
              <w:rPr>
                <w:sz w:val="24"/>
                <w:szCs w:val="24"/>
                <w:lang w:val="vi"/>
              </w:rPr>
              <w:t>tỉnh</w:t>
            </w:r>
            <w:r w:rsidR="00A64C52" w:rsidRPr="00DA5E8B">
              <w:rPr>
                <w:spacing w:val="28"/>
                <w:sz w:val="24"/>
                <w:szCs w:val="24"/>
                <w:lang w:val="vi"/>
              </w:rPr>
              <w:t xml:space="preserve"> </w:t>
            </w:r>
            <w:r w:rsidR="00A64C52" w:rsidRPr="00DA5E8B">
              <w:rPr>
                <w:sz w:val="24"/>
                <w:szCs w:val="24"/>
                <w:lang w:val="vi"/>
              </w:rPr>
              <w:t>và</w:t>
            </w:r>
            <w:r w:rsidR="00A64C52" w:rsidRPr="00DA5E8B">
              <w:rPr>
                <w:spacing w:val="29"/>
                <w:sz w:val="24"/>
                <w:szCs w:val="24"/>
                <w:lang w:val="vi"/>
              </w:rPr>
              <w:t xml:space="preserve"> </w:t>
            </w:r>
            <w:r w:rsidR="00A64C52" w:rsidRPr="00DA5E8B">
              <w:rPr>
                <w:sz w:val="24"/>
                <w:szCs w:val="24"/>
                <w:lang w:val="vi"/>
              </w:rPr>
              <w:t xml:space="preserve">một </w:t>
            </w:r>
            <w:r w:rsidR="00A64C52" w:rsidRPr="00DA5E8B">
              <w:rPr>
                <w:spacing w:val="-63"/>
                <w:sz w:val="24"/>
                <w:szCs w:val="24"/>
                <w:lang w:val="vi"/>
              </w:rPr>
              <w:t xml:space="preserve"> </w:t>
            </w:r>
            <w:r w:rsidR="00A64C52" w:rsidRPr="00DA5E8B">
              <w:rPr>
                <w:sz w:val="24"/>
                <w:szCs w:val="24"/>
                <w:lang w:val="vi"/>
              </w:rPr>
              <w:t>cửa</w:t>
            </w:r>
            <w:r w:rsidR="00A64C52" w:rsidRPr="00DA5E8B">
              <w:rPr>
                <w:spacing w:val="4"/>
                <w:sz w:val="24"/>
                <w:szCs w:val="24"/>
                <w:lang w:val="vi"/>
              </w:rPr>
              <w:t xml:space="preserve"> </w:t>
            </w:r>
            <w:r w:rsidR="00A64C52" w:rsidRPr="00DA5E8B">
              <w:rPr>
                <w:sz w:val="24"/>
                <w:szCs w:val="24"/>
                <w:lang w:val="vi"/>
              </w:rPr>
              <w:t>quốc</w:t>
            </w:r>
            <w:r w:rsidR="00A64C52" w:rsidRPr="00DA5E8B">
              <w:rPr>
                <w:spacing w:val="4"/>
                <w:sz w:val="24"/>
                <w:szCs w:val="24"/>
                <w:lang w:val="vi"/>
              </w:rPr>
              <w:t xml:space="preserve"> </w:t>
            </w:r>
            <w:r w:rsidR="00A64C52" w:rsidRPr="00DA5E8B">
              <w:rPr>
                <w:sz w:val="24"/>
                <w:szCs w:val="24"/>
                <w:lang w:val="vi"/>
              </w:rPr>
              <w:t>gia (tiếp nhận mới 4.104 hồ sơ, kỳ trước chuyển qua 02 hồ sơ).</w:t>
            </w:r>
            <w:r w:rsidR="00A64C52" w:rsidRPr="00DA5E8B">
              <w:rPr>
                <w:lang w:val="vi"/>
              </w:rPr>
              <w:t xml:space="preserve"> </w:t>
            </w:r>
          </w:p>
          <w:p w14:paraId="69387502" w14:textId="52659623" w:rsidR="00D828A4" w:rsidRPr="00DA5E8B" w:rsidRDefault="00D828A4" w:rsidP="00D828A4">
            <w:pPr>
              <w:tabs>
                <w:tab w:val="left" w:pos="1263"/>
              </w:tabs>
              <w:spacing w:before="120"/>
              <w:ind w:left="-40"/>
              <w:jc w:val="both"/>
              <w:outlineLvl w:val="0"/>
              <w:rPr>
                <w:rFonts w:eastAsia="Times New Roman" w:cs="Times New Roman"/>
                <w:bCs/>
                <w:sz w:val="24"/>
                <w:szCs w:val="24"/>
              </w:rPr>
            </w:pPr>
            <w:r w:rsidRPr="00DA5E8B">
              <w:rPr>
                <w:rFonts w:eastAsia="Times New Roman" w:cs="Times New Roman"/>
                <w:bCs/>
                <w:sz w:val="24"/>
                <w:szCs w:val="24"/>
              </w:rPr>
              <w:t>- Xã có 17/17 cán bộ, công chức (đạt tỷ lệ 100%) được cử đi bồi dưỡng, tập huấn kiến thức, kỹ năng số và an toàn thông tin</w:t>
            </w:r>
          </w:p>
          <w:p w14:paraId="35EDAB8A" w14:textId="77777777" w:rsidR="00D828A4" w:rsidRPr="00DA5E8B" w:rsidRDefault="00D828A4" w:rsidP="00D828A4">
            <w:pPr>
              <w:tabs>
                <w:tab w:val="left" w:pos="1263"/>
              </w:tabs>
              <w:spacing w:before="120"/>
              <w:ind w:left="-40"/>
              <w:jc w:val="both"/>
              <w:outlineLvl w:val="0"/>
              <w:rPr>
                <w:rFonts w:eastAsia="Times New Roman" w:cs="Times New Roman"/>
                <w:bCs/>
                <w:sz w:val="24"/>
                <w:szCs w:val="24"/>
              </w:rPr>
            </w:pPr>
            <w:r w:rsidRPr="00DA5E8B">
              <w:rPr>
                <w:rFonts w:eastAsia="Times New Roman" w:cs="Times New Roman"/>
                <w:bCs/>
                <w:sz w:val="24"/>
                <w:szCs w:val="24"/>
              </w:rPr>
              <w:t xml:space="preserve">- Có </w:t>
            </w:r>
            <w:r w:rsidRPr="00DA5E8B">
              <w:rPr>
                <w:sz w:val="24"/>
                <w:szCs w:val="24"/>
              </w:rPr>
              <w:t>3.754/4.074 người (đạt tỷ lệ 92,1%)</w:t>
            </w:r>
            <w:r w:rsidRPr="00DA5E8B">
              <w:t xml:space="preserve"> </w:t>
            </w:r>
            <w:r w:rsidRPr="00DA5E8B">
              <w:rPr>
                <w:rFonts w:eastAsia="Times New Roman" w:cs="Times New Roman"/>
                <w:bCs/>
                <w:sz w:val="24"/>
                <w:szCs w:val="24"/>
              </w:rPr>
              <w:t xml:space="preserve">người dân trong độ tuổi lao động được phổ biến kiến </w:t>
            </w:r>
            <w:r w:rsidRPr="00DA5E8B">
              <w:rPr>
                <w:rFonts w:eastAsia="Times New Roman" w:cs="Times New Roman"/>
                <w:bCs/>
                <w:sz w:val="24"/>
                <w:szCs w:val="24"/>
              </w:rPr>
              <w:lastRenderedPageBreak/>
              <w:t xml:space="preserve">thức về sử dụng máy tính và kỹ năng số cơ bản, </w:t>
            </w:r>
          </w:p>
          <w:p w14:paraId="79DA907D" w14:textId="77777777" w:rsidR="00D828A4" w:rsidRPr="00DA5E8B" w:rsidRDefault="00D828A4" w:rsidP="00D828A4">
            <w:pPr>
              <w:tabs>
                <w:tab w:val="left" w:pos="1263"/>
              </w:tabs>
              <w:spacing w:before="120"/>
              <w:ind w:left="-40"/>
              <w:jc w:val="both"/>
              <w:outlineLvl w:val="0"/>
              <w:rPr>
                <w:rFonts w:eastAsia="Times New Roman" w:cs="Times New Roman"/>
                <w:bCs/>
                <w:sz w:val="24"/>
                <w:szCs w:val="24"/>
              </w:rPr>
            </w:pPr>
            <w:r w:rsidRPr="00DA5E8B">
              <w:rPr>
                <w:rFonts w:eastAsia="Times New Roman" w:cs="Times New Roman"/>
                <w:bCs/>
                <w:sz w:val="24"/>
                <w:szCs w:val="24"/>
              </w:rPr>
              <w:t>- Xã có 01 sản phẩm OCOP là sản phẩm ổi Thanh Lang của Hợp tác xã Dịch vụ Nông nghiệp xã Thanh Lang được chứng nhận OCOP 3 sao theo Quyết định số 4323/QĐ-UBND ngày 28/12/2023 về phê duyệt kết quả đánh giá, xếp hạng sản phẩm OCOP huyện Thanh Hà năm 2023; được giới thiệu quảng bá trên nền tảng sàn thương mại điện tử.</w:t>
            </w:r>
          </w:p>
          <w:p w14:paraId="48D3E982" w14:textId="50E616ED" w:rsidR="00D828A4" w:rsidRPr="00DA5E8B" w:rsidRDefault="00D828A4" w:rsidP="00D828A4">
            <w:pPr>
              <w:autoSpaceDE w:val="0"/>
              <w:autoSpaceDN w:val="0"/>
              <w:adjustRightInd w:val="0"/>
              <w:spacing w:after="0" w:line="240" w:lineRule="auto"/>
              <w:jc w:val="both"/>
              <w:rPr>
                <w:rFonts w:cs="Times New Roman"/>
                <w:sz w:val="24"/>
                <w:szCs w:val="24"/>
              </w:rPr>
            </w:pPr>
            <w:r w:rsidRPr="00DA5E8B">
              <w:rPr>
                <w:rFonts w:eastAsia="Times New Roman" w:cs="Times New Roman"/>
                <w:bCs/>
                <w:sz w:val="24"/>
                <w:szCs w:val="24"/>
              </w:rPr>
              <w:t>- UBND xã triển khai ứng dụng công nghệ thông tin trong tổ chức lấy ý kiến sự hài lòng của người dân về kết quả xây dựng nông thôn mới thông qua: Trang thông tin điện tử của UBND xã, trên trang Facebook của các đoàn thể, trên các nhóm Zalo ở các thôn, nhóm zalo của các cụm dân cư. Ngoài ra, tại Bộ phận tiếp nhận và trả kết quả xã Thanh Lang hướng dẫn công dân sau khi nộp hồ sơ trực tuyến xong sẽ đánh giá sự hài lòng về thủ tục hành chính.</w:t>
            </w:r>
          </w:p>
        </w:tc>
        <w:tc>
          <w:tcPr>
            <w:tcW w:w="0" w:type="auto"/>
            <w:tcBorders>
              <w:top w:val="single" w:sz="6" w:space="0" w:color="auto"/>
              <w:left w:val="single" w:sz="6" w:space="0" w:color="auto"/>
              <w:bottom w:val="single" w:sz="6" w:space="0" w:color="auto"/>
              <w:right w:val="single" w:sz="6" w:space="0" w:color="auto"/>
            </w:tcBorders>
          </w:tcPr>
          <w:p w14:paraId="04B1F49A" w14:textId="77777777" w:rsidR="00D828A4" w:rsidRPr="00DA5E8B" w:rsidRDefault="00D828A4" w:rsidP="00D828A4">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5F497432" w14:textId="77777777" w:rsidTr="000B5AC2">
        <w:trPr>
          <w:trHeight w:val="1797"/>
        </w:trPr>
        <w:tc>
          <w:tcPr>
            <w:tcW w:w="0" w:type="auto"/>
            <w:tcBorders>
              <w:top w:val="single" w:sz="6" w:space="0" w:color="auto"/>
              <w:left w:val="single" w:sz="6" w:space="0" w:color="auto"/>
              <w:bottom w:val="single" w:sz="6" w:space="0" w:color="auto"/>
              <w:right w:val="single" w:sz="6" w:space="0" w:color="auto"/>
            </w:tcBorders>
          </w:tcPr>
          <w:p w14:paraId="60CB3F34" w14:textId="536C003B"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8</w:t>
            </w:r>
            <w:r w:rsidRPr="00DA5E8B">
              <w:rPr>
                <w:rFonts w:cs="Times New Roman"/>
                <w:sz w:val="24"/>
                <w:szCs w:val="24"/>
                <w:lang w:val="en-US"/>
              </w:rPr>
              <w:t>.</w:t>
            </w:r>
            <w:r w:rsidRPr="00DA5E8B">
              <w:rPr>
                <w:rFonts w:cs="Times New Roman"/>
                <w:sz w:val="24"/>
                <w:szCs w:val="24"/>
              </w:rPr>
              <w:t>5</w:t>
            </w:r>
          </w:p>
        </w:tc>
        <w:tc>
          <w:tcPr>
            <w:tcW w:w="0" w:type="auto"/>
            <w:tcBorders>
              <w:top w:val="single" w:sz="6" w:space="0" w:color="auto"/>
              <w:left w:val="single" w:sz="6" w:space="0" w:color="auto"/>
              <w:bottom w:val="single" w:sz="6" w:space="0" w:color="auto"/>
              <w:right w:val="single" w:sz="6" w:space="0" w:color="auto"/>
            </w:tcBorders>
          </w:tcPr>
          <w:p w14:paraId="7044872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mạng wifi miễn phí ở các điểm công cộng (khu vực trung tâm xã, nơi sinh hoạt cộng đồng, điểm du lịch cộng đồng,…)</w:t>
            </w:r>
          </w:p>
        </w:tc>
        <w:tc>
          <w:tcPr>
            <w:tcW w:w="0" w:type="auto"/>
            <w:tcBorders>
              <w:top w:val="single" w:sz="6" w:space="0" w:color="auto"/>
              <w:left w:val="single" w:sz="6" w:space="0" w:color="auto"/>
              <w:bottom w:val="single" w:sz="6" w:space="0" w:color="auto"/>
              <w:right w:val="single" w:sz="6" w:space="0" w:color="auto"/>
            </w:tcBorders>
          </w:tcPr>
          <w:p w14:paraId="1000E3A5" w14:textId="3BD226A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mạng wifi miễn phí ở các điểm công cộng (khu vực trung tâm xã, nơi sinh hoạt cộng đồng, điểm du lịch cộng đồng,…)</w:t>
            </w:r>
          </w:p>
        </w:tc>
        <w:tc>
          <w:tcPr>
            <w:tcW w:w="0" w:type="auto"/>
            <w:tcBorders>
              <w:top w:val="single" w:sz="6" w:space="0" w:color="auto"/>
              <w:left w:val="single" w:sz="6" w:space="0" w:color="auto"/>
              <w:bottom w:val="single" w:sz="6" w:space="0" w:color="auto"/>
              <w:right w:val="single" w:sz="6" w:space="0" w:color="auto"/>
            </w:tcBorders>
          </w:tcPr>
          <w:p w14:paraId="0D29DEBA" w14:textId="4C1079BF" w:rsidR="0057698E" w:rsidRPr="00DA5E8B" w:rsidRDefault="00666D55" w:rsidP="0057698E">
            <w:pPr>
              <w:autoSpaceDE w:val="0"/>
              <w:autoSpaceDN w:val="0"/>
              <w:adjustRightInd w:val="0"/>
              <w:spacing w:after="0" w:line="240" w:lineRule="auto"/>
              <w:jc w:val="both"/>
              <w:rPr>
                <w:rFonts w:cs="Times New Roman"/>
                <w:sz w:val="24"/>
                <w:szCs w:val="24"/>
              </w:rPr>
            </w:pPr>
            <w:r w:rsidRPr="00DA5E8B">
              <w:rPr>
                <w:rFonts w:eastAsia="Times New Roman" w:cs="Times New Roman"/>
                <w:bCs/>
                <w:sz w:val="24"/>
                <w:szCs w:val="24"/>
              </w:rPr>
              <w:t>100% các điểm công cộng của xã: Trụ sở UBND xã, nhà văn hoá xã, Trạm y tế, Bưu điện, Công an xã, 3 trường học, 4 nhà văn hóa thôn trên địa bàn đều có mạng wifi miễn phí để công dân có thể truy cập Internet khi đến giao dịch, làm việc, học tập.</w:t>
            </w:r>
          </w:p>
        </w:tc>
        <w:tc>
          <w:tcPr>
            <w:tcW w:w="0" w:type="auto"/>
            <w:tcBorders>
              <w:top w:val="single" w:sz="6" w:space="0" w:color="auto"/>
              <w:left w:val="single" w:sz="6" w:space="0" w:color="auto"/>
              <w:bottom w:val="single" w:sz="6" w:space="0" w:color="auto"/>
              <w:right w:val="single" w:sz="6" w:space="0" w:color="auto"/>
            </w:tcBorders>
          </w:tcPr>
          <w:p w14:paraId="1A523860"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E41232D" w14:textId="77777777" w:rsidTr="000B5AC2">
        <w:trPr>
          <w:trHeight w:val="269"/>
        </w:trPr>
        <w:tc>
          <w:tcPr>
            <w:tcW w:w="0" w:type="auto"/>
            <w:tcBorders>
              <w:top w:val="single" w:sz="6" w:space="0" w:color="auto"/>
              <w:left w:val="single" w:sz="6" w:space="0" w:color="auto"/>
              <w:bottom w:val="single" w:sz="6" w:space="0" w:color="auto"/>
              <w:right w:val="single" w:sz="6" w:space="0" w:color="auto"/>
            </w:tcBorders>
          </w:tcPr>
          <w:p w14:paraId="1FFB7A48"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9</w:t>
            </w:r>
          </w:p>
        </w:tc>
        <w:tc>
          <w:tcPr>
            <w:tcW w:w="0" w:type="auto"/>
            <w:gridSpan w:val="4"/>
            <w:tcBorders>
              <w:top w:val="single" w:sz="6" w:space="0" w:color="auto"/>
              <w:left w:val="single" w:sz="6" w:space="0" w:color="auto"/>
              <w:bottom w:val="single" w:sz="6" w:space="0" w:color="auto"/>
              <w:right w:val="single" w:sz="6" w:space="0" w:color="auto"/>
            </w:tcBorders>
          </w:tcPr>
          <w:p w14:paraId="0D8EE703"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NHÀ Ở DÂN CƯ</w:t>
            </w:r>
          </w:p>
        </w:tc>
      </w:tr>
      <w:tr w:rsidR="00DA5E8B" w:rsidRPr="00DA5E8B" w14:paraId="0A1CD259" w14:textId="77777777" w:rsidTr="00C70193">
        <w:trPr>
          <w:trHeight w:val="1081"/>
        </w:trPr>
        <w:tc>
          <w:tcPr>
            <w:tcW w:w="0" w:type="auto"/>
            <w:tcBorders>
              <w:top w:val="single" w:sz="6" w:space="0" w:color="auto"/>
              <w:left w:val="single" w:sz="6" w:space="0" w:color="auto"/>
              <w:bottom w:val="single" w:sz="4" w:space="0" w:color="auto"/>
              <w:right w:val="single" w:sz="6" w:space="0" w:color="auto"/>
            </w:tcBorders>
          </w:tcPr>
          <w:p w14:paraId="63EF3AF4" w14:textId="30071428" w:rsidR="0057698E" w:rsidRPr="00DA5E8B" w:rsidRDefault="0057698E" w:rsidP="0057698E">
            <w:pPr>
              <w:autoSpaceDE w:val="0"/>
              <w:autoSpaceDN w:val="0"/>
              <w:adjustRightInd w:val="0"/>
              <w:spacing w:after="0" w:line="240" w:lineRule="auto"/>
              <w:jc w:val="both"/>
              <w:rPr>
                <w:rFonts w:cs="Times New Roman"/>
                <w:sz w:val="24"/>
                <w:szCs w:val="24"/>
                <w:lang w:val="en-US"/>
              </w:rPr>
            </w:pPr>
          </w:p>
        </w:tc>
        <w:tc>
          <w:tcPr>
            <w:tcW w:w="0" w:type="auto"/>
            <w:tcBorders>
              <w:top w:val="single" w:sz="6" w:space="0" w:color="auto"/>
              <w:left w:val="single" w:sz="6" w:space="0" w:color="auto"/>
              <w:bottom w:val="single" w:sz="4" w:space="0" w:color="auto"/>
              <w:right w:val="single" w:sz="6" w:space="0" w:color="auto"/>
            </w:tcBorders>
          </w:tcPr>
          <w:p w14:paraId="6BB5990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hộ có nhà ở kiên cố hoặc bán kiên cố</w:t>
            </w:r>
          </w:p>
        </w:tc>
        <w:tc>
          <w:tcPr>
            <w:tcW w:w="0" w:type="auto"/>
            <w:tcBorders>
              <w:top w:val="single" w:sz="6" w:space="0" w:color="auto"/>
              <w:left w:val="single" w:sz="6" w:space="0" w:color="auto"/>
              <w:bottom w:val="single" w:sz="4" w:space="0" w:color="auto"/>
              <w:right w:val="single" w:sz="6" w:space="0" w:color="auto"/>
            </w:tcBorders>
          </w:tcPr>
          <w:p w14:paraId="7FEFFF20" w14:textId="4E6ED995"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Có từ 95% trở lên số hộ có nhà ở kiên cố hoặc bán kiên cố</w:t>
            </w:r>
            <w:r w:rsidRPr="00DA5E8B">
              <w:rPr>
                <w:rFonts w:cs="Times New Roman"/>
                <w:sz w:val="24"/>
                <w:szCs w:val="24"/>
                <w:lang w:val="en-US"/>
              </w:rPr>
              <w:t>.</w:t>
            </w:r>
          </w:p>
        </w:tc>
        <w:tc>
          <w:tcPr>
            <w:tcW w:w="0" w:type="auto"/>
            <w:tcBorders>
              <w:top w:val="single" w:sz="6" w:space="0" w:color="auto"/>
              <w:left w:val="single" w:sz="6" w:space="0" w:color="auto"/>
              <w:bottom w:val="single" w:sz="4" w:space="0" w:color="auto"/>
              <w:right w:val="single" w:sz="6" w:space="0" w:color="auto"/>
            </w:tcBorders>
          </w:tcPr>
          <w:p w14:paraId="7792CA58" w14:textId="31D5DD4E" w:rsidR="00251CB4" w:rsidRPr="00DA5E8B" w:rsidRDefault="00251CB4" w:rsidP="00251CB4">
            <w:pPr>
              <w:spacing w:before="120"/>
              <w:jc w:val="both"/>
              <w:rPr>
                <w:rFonts w:eastAsia="Times New Roman" w:cs="Times New Roman"/>
                <w:sz w:val="24"/>
                <w:szCs w:val="24"/>
              </w:rPr>
            </w:pPr>
            <w:r w:rsidRPr="00DA5E8B">
              <w:rPr>
                <w:rFonts w:eastAsia="Times New Roman" w:cs="Times New Roman"/>
                <w:sz w:val="24"/>
                <w:szCs w:val="24"/>
              </w:rPr>
              <w:t xml:space="preserve">- Tỷ lệ nhà ở đạt chuẩn theo quy định của Bộ xây dựng đạt 2.083/2.083 nhà đạt 100%.Diện tích ở trung bình đạt 26,68 m2/người, diện tích tối thiểu </w:t>
            </w:r>
            <w:r w:rsidRPr="00DA5E8B">
              <w:rPr>
                <w:rFonts w:eastAsia="Times New Roman" w:cs="Times New Roman"/>
                <w:sz w:val="24"/>
                <w:szCs w:val="24"/>
              </w:rPr>
              <w:lastRenderedPageBreak/>
              <w:t>1 căn nhà đạt 32m2.</w:t>
            </w:r>
          </w:p>
          <w:p w14:paraId="351B5D98" w14:textId="556990BF"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4" w:space="0" w:color="auto"/>
              <w:right w:val="single" w:sz="6" w:space="0" w:color="auto"/>
            </w:tcBorders>
          </w:tcPr>
          <w:p w14:paraId="75E26A8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4FFDFA28" w14:textId="77777777" w:rsidTr="000B5AC2">
        <w:trPr>
          <w:trHeight w:val="514"/>
        </w:trPr>
        <w:tc>
          <w:tcPr>
            <w:tcW w:w="0" w:type="auto"/>
            <w:tcBorders>
              <w:top w:val="single" w:sz="4" w:space="0" w:color="auto"/>
              <w:left w:val="single" w:sz="4" w:space="0" w:color="auto"/>
              <w:bottom w:val="single" w:sz="4" w:space="0" w:color="auto"/>
              <w:right w:val="single" w:sz="4" w:space="0" w:color="auto"/>
            </w:tcBorders>
          </w:tcPr>
          <w:p w14:paraId="0EBE6100"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10</w:t>
            </w:r>
          </w:p>
        </w:tc>
        <w:tc>
          <w:tcPr>
            <w:tcW w:w="0" w:type="auto"/>
            <w:gridSpan w:val="4"/>
            <w:tcBorders>
              <w:top w:val="single" w:sz="4" w:space="0" w:color="auto"/>
              <w:left w:val="single" w:sz="4" w:space="0" w:color="auto"/>
              <w:bottom w:val="single" w:sz="4" w:space="0" w:color="auto"/>
              <w:right w:val="single" w:sz="4" w:space="0" w:color="auto"/>
            </w:tcBorders>
            <w:vAlign w:val="center"/>
          </w:tcPr>
          <w:p w14:paraId="389BE71C"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THU NHẬP</w:t>
            </w:r>
          </w:p>
        </w:tc>
      </w:tr>
      <w:tr w:rsidR="00DA5E8B" w:rsidRPr="00DA5E8B" w14:paraId="3E491E07" w14:textId="77777777" w:rsidTr="000B5AC2">
        <w:trPr>
          <w:trHeight w:val="746"/>
        </w:trPr>
        <w:tc>
          <w:tcPr>
            <w:tcW w:w="0" w:type="auto"/>
            <w:tcBorders>
              <w:top w:val="single" w:sz="4" w:space="0" w:color="auto"/>
              <w:left w:val="single" w:sz="6" w:space="0" w:color="auto"/>
              <w:bottom w:val="single" w:sz="6" w:space="0" w:color="auto"/>
              <w:right w:val="single" w:sz="6" w:space="0" w:color="auto"/>
            </w:tcBorders>
          </w:tcPr>
          <w:p w14:paraId="5D72BA54" w14:textId="77777777"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4" w:space="0" w:color="auto"/>
              <w:left w:val="single" w:sz="6" w:space="0" w:color="auto"/>
              <w:bottom w:val="single" w:sz="6" w:space="0" w:color="auto"/>
              <w:right w:val="single" w:sz="6" w:space="0" w:color="auto"/>
            </w:tcBorders>
          </w:tcPr>
          <w:p w14:paraId="156314A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Thu nhập bình quân đầu người</w:t>
            </w:r>
          </w:p>
        </w:tc>
        <w:tc>
          <w:tcPr>
            <w:tcW w:w="0" w:type="auto"/>
            <w:tcBorders>
              <w:top w:val="single" w:sz="4" w:space="0" w:color="auto"/>
              <w:left w:val="single" w:sz="6" w:space="0" w:color="auto"/>
              <w:bottom w:val="single" w:sz="6" w:space="0" w:color="auto"/>
              <w:right w:val="single" w:sz="6" w:space="0" w:color="auto"/>
            </w:tcBorders>
          </w:tcPr>
          <w:p w14:paraId="50459D84" w14:textId="42812727"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 xml:space="preserve">Năm 2024: </w:t>
            </w:r>
            <w:r w:rsidRPr="00DA5E8B">
              <w:rPr>
                <w:rFonts w:cs="Times New Roman"/>
                <w:sz w:val="24"/>
                <w:szCs w:val="24"/>
              </w:rPr>
              <w:t xml:space="preserve">≥ </w:t>
            </w:r>
            <w:r w:rsidRPr="00DA5E8B">
              <w:rPr>
                <w:rFonts w:cs="Times New Roman"/>
                <w:sz w:val="24"/>
                <w:szCs w:val="24"/>
                <w:lang w:val="en-US"/>
              </w:rPr>
              <w:t>72</w:t>
            </w:r>
            <w:r w:rsidRPr="00DA5E8B">
              <w:rPr>
                <w:rFonts w:cs="Times New Roman"/>
                <w:sz w:val="24"/>
                <w:szCs w:val="24"/>
              </w:rPr>
              <w:t xml:space="preserve"> triệu đồng/người/năm</w:t>
            </w:r>
          </w:p>
          <w:p w14:paraId="151B8F2E" w14:textId="19B8AFD1" w:rsidR="0057698E" w:rsidRPr="00DA5E8B" w:rsidRDefault="0057698E" w:rsidP="0057698E">
            <w:pPr>
              <w:autoSpaceDE w:val="0"/>
              <w:autoSpaceDN w:val="0"/>
              <w:adjustRightInd w:val="0"/>
              <w:spacing w:after="0" w:line="240" w:lineRule="auto"/>
              <w:jc w:val="both"/>
              <w:rPr>
                <w:rFonts w:cs="Times New Roman"/>
                <w:sz w:val="24"/>
                <w:szCs w:val="24"/>
                <w:lang w:val="en-US"/>
              </w:rPr>
            </w:pPr>
          </w:p>
        </w:tc>
        <w:tc>
          <w:tcPr>
            <w:tcW w:w="0" w:type="auto"/>
            <w:tcBorders>
              <w:top w:val="single" w:sz="4" w:space="0" w:color="auto"/>
              <w:left w:val="single" w:sz="6" w:space="0" w:color="auto"/>
              <w:bottom w:val="single" w:sz="6" w:space="0" w:color="auto"/>
              <w:right w:val="single" w:sz="6" w:space="0" w:color="auto"/>
            </w:tcBorders>
          </w:tcPr>
          <w:p w14:paraId="5D5082A5" w14:textId="3D26D05C"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002903E2" w:rsidRPr="00DA5E8B">
              <w:rPr>
                <w:rFonts w:cs="Times New Roman"/>
                <w:sz w:val="24"/>
                <w:szCs w:val="24"/>
              </w:rPr>
              <w:t>Thu nhập bình quân đầu người năm 2024 đạt 79,7 triệu đồng/người/năm.</w:t>
            </w:r>
          </w:p>
        </w:tc>
        <w:tc>
          <w:tcPr>
            <w:tcW w:w="0" w:type="auto"/>
            <w:tcBorders>
              <w:top w:val="single" w:sz="4" w:space="0" w:color="auto"/>
              <w:left w:val="single" w:sz="6" w:space="0" w:color="auto"/>
              <w:bottom w:val="single" w:sz="6" w:space="0" w:color="auto"/>
              <w:right w:val="single" w:sz="6" w:space="0" w:color="auto"/>
            </w:tcBorders>
          </w:tcPr>
          <w:p w14:paraId="74B0D0D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280AEFF" w14:textId="77777777" w:rsidTr="000B5AC2">
        <w:trPr>
          <w:trHeight w:val="458"/>
        </w:trPr>
        <w:tc>
          <w:tcPr>
            <w:tcW w:w="0" w:type="auto"/>
            <w:tcBorders>
              <w:top w:val="single" w:sz="6" w:space="0" w:color="auto"/>
              <w:left w:val="single" w:sz="6" w:space="0" w:color="auto"/>
              <w:bottom w:val="single" w:sz="6" w:space="0" w:color="auto"/>
              <w:right w:val="single" w:sz="6" w:space="0" w:color="auto"/>
            </w:tcBorders>
          </w:tcPr>
          <w:p w14:paraId="1611BC80"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11</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417938B1"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NGHÈO ĐA CHIỀU</w:t>
            </w:r>
          </w:p>
        </w:tc>
      </w:tr>
      <w:tr w:rsidR="00DA5E8B" w:rsidRPr="00DA5E8B" w14:paraId="3279744E" w14:textId="77777777" w:rsidTr="00783D4E">
        <w:trPr>
          <w:trHeight w:val="1314"/>
        </w:trPr>
        <w:tc>
          <w:tcPr>
            <w:tcW w:w="0" w:type="auto"/>
            <w:tcBorders>
              <w:top w:val="single" w:sz="6" w:space="0" w:color="auto"/>
              <w:left w:val="single" w:sz="6" w:space="0" w:color="auto"/>
              <w:bottom w:val="single" w:sz="6" w:space="0" w:color="auto"/>
              <w:right w:val="single" w:sz="6" w:space="0" w:color="auto"/>
            </w:tcBorders>
          </w:tcPr>
          <w:p w14:paraId="7DC65E86" w14:textId="77777777"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3E253E7B"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nghèo đa chiều giai đoạn 2021-2025</w:t>
            </w:r>
          </w:p>
        </w:tc>
        <w:tc>
          <w:tcPr>
            <w:tcW w:w="0" w:type="auto"/>
            <w:tcBorders>
              <w:top w:val="single" w:sz="6" w:space="0" w:color="auto"/>
              <w:left w:val="single" w:sz="6" w:space="0" w:color="auto"/>
              <w:bottom w:val="single" w:sz="6" w:space="0" w:color="auto"/>
              <w:right w:val="single" w:sz="6" w:space="0" w:color="auto"/>
            </w:tcBorders>
          </w:tcPr>
          <w:p w14:paraId="35DABBA4" w14:textId="77777777"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Tỷ lệ nghèo đa chiều giai đoạn 2021- 2025 của xã là ≤ 1,0 % (trừ số hộ nghèo, hộ cận nghèo đa chiều không có khả năng lao động).</w:t>
            </w:r>
          </w:p>
        </w:tc>
        <w:tc>
          <w:tcPr>
            <w:tcW w:w="0" w:type="auto"/>
            <w:tcBorders>
              <w:top w:val="single" w:sz="6" w:space="0" w:color="auto"/>
              <w:left w:val="single" w:sz="6" w:space="0" w:color="auto"/>
              <w:bottom w:val="single" w:sz="6" w:space="0" w:color="auto"/>
              <w:right w:val="single" w:sz="6" w:space="0" w:color="auto"/>
            </w:tcBorders>
          </w:tcPr>
          <w:p w14:paraId="3951D92A"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Tổng số hộ dân: 2.408 hộ </w:t>
            </w:r>
          </w:p>
          <w:p w14:paraId="1404E8F1"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Số hộ nghèo: 23 hộ </w:t>
            </w:r>
          </w:p>
          <w:p w14:paraId="1B69205F"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Số hộ nghèo không có khả năng lao động: 22 hộ </w:t>
            </w:r>
          </w:p>
          <w:p w14:paraId="2B0BA68B"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Số hộ nghèo có khả năng lao động: 1 hộ </w:t>
            </w:r>
          </w:p>
          <w:p w14:paraId="7900E7A7"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Số hộ cận nghèo: 37 hộ </w:t>
            </w:r>
          </w:p>
          <w:p w14:paraId="32C3E49C"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Số hộ cận nghèo không có khả năng lao động: 17 hộ </w:t>
            </w:r>
          </w:p>
          <w:p w14:paraId="202600BA"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Số hộ cận nghèo có khả năng lao động: 20 hộ </w:t>
            </w:r>
          </w:p>
          <w:p w14:paraId="6CF6A10E"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 Tỷ hộ hộ nghèo theo tiêu chí nông thôn mới (theo công thức QĐ 757): Tỷ lệ hộ nghèo đa chiều % = (23-22)/(2.408-22) = 0,04 % </w:t>
            </w:r>
          </w:p>
          <w:p w14:paraId="4C8D8CD9" w14:textId="77777777" w:rsidR="009B5DC7" w:rsidRPr="00DA5E8B" w:rsidRDefault="009B5DC7" w:rsidP="009B5DC7">
            <w:pPr>
              <w:spacing w:before="120" w:after="120"/>
              <w:jc w:val="both"/>
              <w:rPr>
                <w:spacing w:val="3"/>
                <w:sz w:val="24"/>
                <w:szCs w:val="24"/>
                <w:shd w:val="clear" w:color="auto" w:fill="FFFFFF"/>
              </w:rPr>
            </w:pPr>
            <w:r w:rsidRPr="00DA5E8B">
              <w:rPr>
                <w:spacing w:val="3"/>
                <w:sz w:val="24"/>
                <w:szCs w:val="24"/>
                <w:shd w:val="clear" w:color="auto" w:fill="FFFFFF"/>
              </w:rPr>
              <w:t xml:space="preserve">Tỷ lệ hộ cận nghèo đa chiều % = (37-17)/(2.408- 17) = 0.84 % </w:t>
            </w:r>
          </w:p>
          <w:p w14:paraId="20303FC7" w14:textId="6D6136EC" w:rsidR="0057698E" w:rsidRPr="00DA5E8B" w:rsidRDefault="009B5DC7" w:rsidP="009B5DC7">
            <w:pPr>
              <w:autoSpaceDE w:val="0"/>
              <w:autoSpaceDN w:val="0"/>
              <w:adjustRightInd w:val="0"/>
              <w:spacing w:after="0" w:line="240" w:lineRule="auto"/>
              <w:jc w:val="both"/>
              <w:rPr>
                <w:rFonts w:cs="Times New Roman"/>
                <w:sz w:val="24"/>
                <w:szCs w:val="24"/>
              </w:rPr>
            </w:pPr>
            <w:r w:rsidRPr="00DA5E8B">
              <w:rPr>
                <w:spacing w:val="3"/>
                <w:sz w:val="24"/>
                <w:szCs w:val="24"/>
                <w:shd w:val="clear" w:color="auto" w:fill="FFFFFF"/>
              </w:rPr>
              <w:t>Tỷ lệ nghèo đa chiều = 0,04 + 0,84 = 0,88%</w:t>
            </w:r>
          </w:p>
        </w:tc>
        <w:tc>
          <w:tcPr>
            <w:tcW w:w="0" w:type="auto"/>
            <w:tcBorders>
              <w:top w:val="single" w:sz="6" w:space="0" w:color="auto"/>
              <w:left w:val="single" w:sz="6" w:space="0" w:color="auto"/>
              <w:bottom w:val="single" w:sz="6" w:space="0" w:color="auto"/>
              <w:right w:val="single" w:sz="6" w:space="0" w:color="auto"/>
            </w:tcBorders>
          </w:tcPr>
          <w:p w14:paraId="760B81A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7F103CF7" w14:textId="77777777" w:rsidTr="000B5AC2">
        <w:trPr>
          <w:trHeight w:val="430"/>
        </w:trPr>
        <w:tc>
          <w:tcPr>
            <w:tcW w:w="0" w:type="auto"/>
            <w:tcBorders>
              <w:top w:val="single" w:sz="6" w:space="0" w:color="auto"/>
              <w:left w:val="single" w:sz="6" w:space="0" w:color="auto"/>
              <w:bottom w:val="single" w:sz="6" w:space="0" w:color="auto"/>
              <w:right w:val="single" w:sz="6" w:space="0" w:color="auto"/>
            </w:tcBorders>
          </w:tcPr>
          <w:p w14:paraId="786F9466"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12</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6B9CF281"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LAO ĐỘNG</w:t>
            </w:r>
          </w:p>
        </w:tc>
      </w:tr>
      <w:tr w:rsidR="00DA5E8B" w:rsidRPr="00DA5E8B" w14:paraId="4CCAEAA3" w14:textId="77777777" w:rsidTr="000B5AC2">
        <w:trPr>
          <w:trHeight w:val="1164"/>
        </w:trPr>
        <w:tc>
          <w:tcPr>
            <w:tcW w:w="0" w:type="auto"/>
            <w:tcBorders>
              <w:top w:val="single" w:sz="6" w:space="0" w:color="auto"/>
              <w:left w:val="single" w:sz="6" w:space="0" w:color="auto"/>
              <w:bottom w:val="single" w:sz="6" w:space="0" w:color="auto"/>
              <w:right w:val="single" w:sz="6" w:space="0" w:color="auto"/>
            </w:tcBorders>
          </w:tcPr>
          <w:p w14:paraId="2CFFC48C" w14:textId="484E9C43"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12</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6B23E93A"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lao động qua đào tạo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5BB7430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từ 85% trở lên số lao động trong độ tuổi đã qua đào tạo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2092CE7E" w14:textId="25F2560F" w:rsidR="0057698E" w:rsidRPr="00DA5E8B" w:rsidRDefault="0057698E" w:rsidP="00290B3E">
            <w:pPr>
              <w:spacing w:before="120" w:line="288" w:lineRule="auto"/>
              <w:jc w:val="both"/>
              <w:rPr>
                <w:spacing w:val="3"/>
                <w:sz w:val="24"/>
                <w:szCs w:val="24"/>
                <w:shd w:val="clear" w:color="auto" w:fill="FFFFFF"/>
              </w:rPr>
            </w:pPr>
            <w:r w:rsidRPr="00DA5E8B">
              <w:rPr>
                <w:rFonts w:cs="Times New Roman"/>
                <w:sz w:val="24"/>
                <w:szCs w:val="24"/>
                <w:lang w:val="en-US"/>
              </w:rPr>
              <w:t xml:space="preserve">- </w:t>
            </w:r>
            <w:r w:rsidRPr="00DA5E8B">
              <w:rPr>
                <w:rFonts w:cs="Times New Roman"/>
                <w:sz w:val="24"/>
                <w:szCs w:val="24"/>
              </w:rPr>
              <w:t xml:space="preserve">Có </w:t>
            </w:r>
            <w:r w:rsidR="00290B3E" w:rsidRPr="00DA5E8B">
              <w:rPr>
                <w:spacing w:val="3"/>
                <w:sz w:val="24"/>
                <w:szCs w:val="24"/>
                <w:shd w:val="clear" w:color="auto" w:fill="FFFFFF"/>
              </w:rPr>
              <w:t xml:space="preserve">3.537/3.944 </w:t>
            </w:r>
            <w:r w:rsidRPr="00DA5E8B">
              <w:rPr>
                <w:rFonts w:cs="Times New Roman"/>
                <w:sz w:val="24"/>
                <w:szCs w:val="24"/>
              </w:rPr>
              <w:t xml:space="preserve">người lao động đã qua đào tạo, chiếm tỷ lệ: </w:t>
            </w:r>
            <w:r w:rsidR="00290B3E" w:rsidRPr="00DA5E8B">
              <w:rPr>
                <w:spacing w:val="3"/>
                <w:sz w:val="24"/>
                <w:szCs w:val="24"/>
                <w:shd w:val="clear" w:color="auto" w:fill="FFFFFF"/>
              </w:rPr>
              <w:t>người chiếm tỷ lệ 89,68%</w:t>
            </w:r>
          </w:p>
        </w:tc>
        <w:tc>
          <w:tcPr>
            <w:tcW w:w="0" w:type="auto"/>
            <w:tcBorders>
              <w:top w:val="single" w:sz="6" w:space="0" w:color="auto"/>
              <w:left w:val="single" w:sz="6" w:space="0" w:color="auto"/>
              <w:bottom w:val="single" w:sz="6" w:space="0" w:color="auto"/>
              <w:right w:val="single" w:sz="6" w:space="0" w:color="auto"/>
            </w:tcBorders>
          </w:tcPr>
          <w:p w14:paraId="3B0869AD"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2708A46" w14:textId="77777777" w:rsidTr="00C704C5">
        <w:trPr>
          <w:trHeight w:val="872"/>
        </w:trPr>
        <w:tc>
          <w:tcPr>
            <w:tcW w:w="0" w:type="auto"/>
            <w:tcBorders>
              <w:top w:val="single" w:sz="6" w:space="0" w:color="auto"/>
              <w:left w:val="single" w:sz="6" w:space="0" w:color="auto"/>
              <w:bottom w:val="single" w:sz="6" w:space="0" w:color="auto"/>
              <w:right w:val="single" w:sz="6" w:space="0" w:color="auto"/>
            </w:tcBorders>
          </w:tcPr>
          <w:p w14:paraId="1F98526C" w14:textId="0C715741"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12</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319EBF98"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lao động qua đào tạo có bằng cấp, chứng chỉ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3228F33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từ  35% trở lên số lao động trong độ tuổi đã qua đào tạo có bằng cấp, chứng chỉ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6806C238" w14:textId="653DEEEC"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Pr="00DA5E8B">
              <w:rPr>
                <w:rFonts w:cs="Times New Roman"/>
                <w:sz w:val="24"/>
                <w:szCs w:val="24"/>
              </w:rPr>
              <w:t xml:space="preserve">Có </w:t>
            </w:r>
            <w:r w:rsidR="00B97011" w:rsidRPr="00DA5E8B">
              <w:rPr>
                <w:spacing w:val="3"/>
                <w:sz w:val="24"/>
                <w:szCs w:val="24"/>
                <w:shd w:val="clear" w:color="auto" w:fill="FFFFFF"/>
              </w:rPr>
              <w:t xml:space="preserve">1.567/3.944 người, </w:t>
            </w:r>
            <w:r w:rsidRPr="00DA5E8B">
              <w:rPr>
                <w:rFonts w:cs="Times New Roman"/>
                <w:sz w:val="24"/>
                <w:szCs w:val="24"/>
              </w:rPr>
              <w:t xml:space="preserve">người lao động qua đào tạo có bằng cấp, chứng chỉ </w:t>
            </w:r>
            <w:r w:rsidR="00B97011" w:rsidRPr="00DA5E8B">
              <w:rPr>
                <w:spacing w:val="3"/>
                <w:sz w:val="24"/>
                <w:szCs w:val="24"/>
                <w:shd w:val="clear" w:color="auto" w:fill="FFFFFF"/>
              </w:rPr>
              <w:t>chiếm tỷ lệ 39,73%.</w:t>
            </w:r>
          </w:p>
        </w:tc>
        <w:tc>
          <w:tcPr>
            <w:tcW w:w="0" w:type="auto"/>
            <w:tcBorders>
              <w:top w:val="single" w:sz="6" w:space="0" w:color="auto"/>
              <w:left w:val="single" w:sz="6" w:space="0" w:color="auto"/>
              <w:bottom w:val="single" w:sz="6" w:space="0" w:color="auto"/>
              <w:right w:val="single" w:sz="6" w:space="0" w:color="auto"/>
            </w:tcBorders>
          </w:tcPr>
          <w:p w14:paraId="6655BE40"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18B9A03D" w14:textId="77777777" w:rsidTr="000B5AC2">
        <w:trPr>
          <w:trHeight w:val="557"/>
        </w:trPr>
        <w:tc>
          <w:tcPr>
            <w:tcW w:w="0" w:type="auto"/>
            <w:tcBorders>
              <w:top w:val="single" w:sz="6" w:space="0" w:color="auto"/>
              <w:left w:val="single" w:sz="6" w:space="0" w:color="auto"/>
              <w:bottom w:val="single" w:sz="6" w:space="0" w:color="auto"/>
              <w:right w:val="single" w:sz="6" w:space="0" w:color="auto"/>
            </w:tcBorders>
          </w:tcPr>
          <w:p w14:paraId="32755DEC"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13</w:t>
            </w:r>
          </w:p>
        </w:tc>
        <w:tc>
          <w:tcPr>
            <w:tcW w:w="0" w:type="auto"/>
            <w:gridSpan w:val="3"/>
            <w:tcBorders>
              <w:top w:val="single" w:sz="6" w:space="0" w:color="auto"/>
              <w:left w:val="single" w:sz="6" w:space="0" w:color="auto"/>
              <w:bottom w:val="single" w:sz="6" w:space="0" w:color="auto"/>
              <w:right w:val="single" w:sz="6" w:space="0" w:color="auto"/>
            </w:tcBorders>
            <w:vAlign w:val="center"/>
          </w:tcPr>
          <w:p w14:paraId="5BA0ECF1"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TỔ CHỨC SẢN XUẤT VÀ PHÁT TRIỂN KINH TẾ NÔNG THÔN</w:t>
            </w:r>
          </w:p>
        </w:tc>
        <w:tc>
          <w:tcPr>
            <w:tcW w:w="0" w:type="auto"/>
            <w:tcBorders>
              <w:top w:val="single" w:sz="6" w:space="0" w:color="auto"/>
              <w:left w:val="single" w:sz="6" w:space="0" w:color="auto"/>
              <w:bottom w:val="single" w:sz="6" w:space="0" w:color="auto"/>
              <w:right w:val="single" w:sz="6" w:space="0" w:color="auto"/>
            </w:tcBorders>
            <w:vAlign w:val="center"/>
          </w:tcPr>
          <w:p w14:paraId="47AED1F6" w14:textId="77777777" w:rsidR="0057698E" w:rsidRPr="00DA5E8B" w:rsidRDefault="0057698E" w:rsidP="0057698E">
            <w:pPr>
              <w:autoSpaceDE w:val="0"/>
              <w:autoSpaceDN w:val="0"/>
              <w:adjustRightInd w:val="0"/>
              <w:spacing w:after="0" w:line="240" w:lineRule="auto"/>
              <w:jc w:val="both"/>
              <w:rPr>
                <w:rFonts w:cs="Times New Roman"/>
                <w:sz w:val="24"/>
                <w:szCs w:val="24"/>
              </w:rPr>
            </w:pPr>
          </w:p>
        </w:tc>
      </w:tr>
      <w:tr w:rsidR="00DA5E8B" w:rsidRPr="00DA5E8B" w14:paraId="0010B13D" w14:textId="77777777" w:rsidTr="009A2C43">
        <w:trPr>
          <w:trHeight w:val="1263"/>
        </w:trPr>
        <w:tc>
          <w:tcPr>
            <w:tcW w:w="0" w:type="auto"/>
            <w:tcBorders>
              <w:top w:val="single" w:sz="6" w:space="0" w:color="auto"/>
              <w:left w:val="single" w:sz="6" w:space="0" w:color="auto"/>
              <w:bottom w:val="single" w:sz="6" w:space="0" w:color="auto"/>
              <w:right w:val="single" w:sz="6" w:space="0" w:color="auto"/>
            </w:tcBorders>
          </w:tcPr>
          <w:p w14:paraId="2444FDC8" w14:textId="2ADB06D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05C8AF4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Hợp tác xã hoạt động hiệu quả và có hợp đồng liên kết theo chuỗi giá trị ổn định</w:t>
            </w:r>
          </w:p>
        </w:tc>
        <w:tc>
          <w:tcPr>
            <w:tcW w:w="0" w:type="auto"/>
            <w:tcBorders>
              <w:top w:val="single" w:sz="6" w:space="0" w:color="auto"/>
              <w:left w:val="single" w:sz="6" w:space="0" w:color="auto"/>
              <w:bottom w:val="single" w:sz="6" w:space="0" w:color="auto"/>
              <w:right w:val="single" w:sz="6" w:space="0" w:color="auto"/>
            </w:tcBorders>
          </w:tcPr>
          <w:p w14:paraId="14A5079D" w14:textId="56C1F422"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Hợp tác xã hoạt động hiệu quả và có hợp đồng liên kết theo chuỗi giá trị ổn định</w:t>
            </w:r>
            <w:r w:rsidRPr="00DA5E8B">
              <w:rPr>
                <w:rFonts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3B1AC7B6" w14:textId="77777777" w:rsidR="00963FF2" w:rsidRPr="00DA5E8B" w:rsidRDefault="00963FF2" w:rsidP="00963FF2">
            <w:pPr>
              <w:spacing w:before="120"/>
              <w:jc w:val="both"/>
              <w:rPr>
                <w:rFonts w:eastAsia="Times New Roman" w:cs="Times New Roman"/>
                <w:sz w:val="24"/>
                <w:szCs w:val="24"/>
              </w:rPr>
            </w:pPr>
            <w:r w:rsidRPr="00DA5E8B">
              <w:rPr>
                <w:rFonts w:eastAsia="Times New Roman" w:cs="Times New Roman"/>
                <w:sz w:val="24"/>
                <w:szCs w:val="24"/>
              </w:rPr>
              <w:t>- Xã có 01 Hợp tác xã dịch vụ nông nghiệp được chuyển đổi mô hình và hoạt động theo Luật HTX năm 2012.</w:t>
            </w:r>
          </w:p>
          <w:p w14:paraId="0D6C5ED2" w14:textId="77777777" w:rsidR="00963FF2" w:rsidRPr="00DA5E8B" w:rsidRDefault="00963FF2" w:rsidP="00963FF2">
            <w:pPr>
              <w:spacing w:before="120"/>
              <w:jc w:val="both"/>
              <w:rPr>
                <w:rFonts w:eastAsia="Times New Roman" w:cs="Times New Roman"/>
                <w:sz w:val="24"/>
                <w:szCs w:val="24"/>
              </w:rPr>
            </w:pPr>
            <w:r w:rsidRPr="00DA5E8B">
              <w:rPr>
                <w:rFonts w:eastAsia="Times New Roman" w:cs="Times New Roman"/>
                <w:sz w:val="24"/>
                <w:szCs w:val="24"/>
              </w:rPr>
              <w:t>- Lĩnh vực hoạt động chủ yếu là Bán buôn nông, lâm sản, trồng cây ăn quả,dịch vụ thủy nông, dịch vụ bảo vệ thực vật và vật tư nông nghiệp.</w:t>
            </w:r>
          </w:p>
          <w:p w14:paraId="117E5FA1" w14:textId="77777777" w:rsidR="00963FF2" w:rsidRPr="00DA5E8B" w:rsidRDefault="00963FF2" w:rsidP="00963FF2">
            <w:pPr>
              <w:spacing w:before="120"/>
              <w:jc w:val="both"/>
              <w:rPr>
                <w:rFonts w:eastAsia="Times New Roman" w:cs="Times New Roman"/>
                <w:sz w:val="24"/>
                <w:szCs w:val="24"/>
              </w:rPr>
            </w:pPr>
            <w:r w:rsidRPr="00DA5E8B">
              <w:rPr>
                <w:rFonts w:eastAsia="Times New Roman" w:cs="Times New Roman"/>
                <w:sz w:val="24"/>
                <w:szCs w:val="24"/>
              </w:rPr>
              <w:t>- Mô hình HTX hoạt động có hiệu quả, kinh doanh có lợi nhuận, HTX được đánh giá xếp loại khá trong 3 năm 2021, 2022 và 2023.</w:t>
            </w:r>
          </w:p>
          <w:p w14:paraId="382765F3" w14:textId="77777777" w:rsidR="00963FF2" w:rsidRPr="00DA5E8B" w:rsidRDefault="00963FF2" w:rsidP="00963FF2">
            <w:pPr>
              <w:spacing w:before="120"/>
              <w:jc w:val="both"/>
              <w:rPr>
                <w:rFonts w:eastAsia="Times New Roman" w:cs="Times New Roman"/>
                <w:sz w:val="24"/>
                <w:szCs w:val="24"/>
              </w:rPr>
            </w:pPr>
            <w:r w:rsidRPr="00DA5E8B">
              <w:rPr>
                <w:rFonts w:eastAsia="Times New Roman" w:cs="Times New Roman"/>
                <w:sz w:val="24"/>
                <w:szCs w:val="24"/>
              </w:rPr>
              <w:t>- HTX thực hiện tốt hoạt động hợp đồng bao tiêu sản phẩm nông nghiệp chủ lực của địa phương: quả ổi. Có ký kết hợp liên kết sản xuất tiêu thụ sản phẩm trong 03 năm 2020, 2021, 2022.</w:t>
            </w:r>
          </w:p>
          <w:p w14:paraId="49ACE8B5" w14:textId="47BBFF00" w:rsidR="0057698E" w:rsidRPr="00DA5E8B" w:rsidRDefault="00963FF2" w:rsidP="00963FF2">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xml:space="preserve">- Trong những năm gần đây, địa phương tập trung chỉ đạo, vận động nông dân đẩy mạnh phát triển sản xuất, chuyển đổi cơ cấu cây trồng, vật nuôi; phát triển kinh tế hộ gia đình gắn với kinh tế hợp tác, xây dựng nhiều mô hình kinh tế làm ăn có hiệu quả; áp dụng khoa học công nghệ vào sản xuất, gieo trông đúng thời vụ, sử dụng các giống </w:t>
            </w:r>
            <w:r w:rsidRPr="00DA5E8B">
              <w:rPr>
                <w:rFonts w:eastAsia="Times New Roman" w:cs="Times New Roman"/>
                <w:sz w:val="24"/>
                <w:szCs w:val="24"/>
              </w:rPr>
              <w:lastRenderedPageBreak/>
              <w:t>mới có năng suất chất lượng cao để sản xuất</w:t>
            </w:r>
            <w:r w:rsidRPr="00DA5E8B">
              <w:rPr>
                <w:rFonts w:cs="Times New Roman"/>
                <w:sz w:val="24"/>
                <w:szCs w:val="24"/>
              </w:rPr>
              <w:t>.</w:t>
            </w:r>
          </w:p>
        </w:tc>
        <w:tc>
          <w:tcPr>
            <w:tcW w:w="0" w:type="auto"/>
            <w:tcBorders>
              <w:top w:val="single" w:sz="6" w:space="0" w:color="auto"/>
              <w:left w:val="single" w:sz="6" w:space="0" w:color="auto"/>
              <w:bottom w:val="single" w:sz="6" w:space="0" w:color="auto"/>
              <w:right w:val="single" w:sz="6" w:space="0" w:color="auto"/>
            </w:tcBorders>
          </w:tcPr>
          <w:p w14:paraId="0968444B"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0E73E1AC" w14:textId="77777777" w:rsidTr="009A2C43">
        <w:trPr>
          <w:trHeight w:val="1386"/>
        </w:trPr>
        <w:tc>
          <w:tcPr>
            <w:tcW w:w="0" w:type="auto"/>
            <w:tcBorders>
              <w:top w:val="single" w:sz="6" w:space="0" w:color="auto"/>
              <w:left w:val="single" w:sz="6" w:space="0" w:color="auto"/>
              <w:bottom w:val="single" w:sz="6" w:space="0" w:color="auto"/>
              <w:right w:val="single" w:sz="6" w:space="0" w:color="auto"/>
            </w:tcBorders>
          </w:tcPr>
          <w:p w14:paraId="1B6C2949" w14:textId="697761F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1F788AD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sản phẩm OCOP được xếp hạng đạt chuẩn hoặc tương đương còn thời hạn</w:t>
            </w:r>
          </w:p>
        </w:tc>
        <w:tc>
          <w:tcPr>
            <w:tcW w:w="0" w:type="auto"/>
            <w:tcBorders>
              <w:top w:val="single" w:sz="6" w:space="0" w:color="auto"/>
              <w:left w:val="single" w:sz="6" w:space="0" w:color="auto"/>
              <w:bottom w:val="single" w:sz="6" w:space="0" w:color="auto"/>
              <w:right w:val="single" w:sz="6" w:space="0" w:color="auto"/>
            </w:tcBorders>
          </w:tcPr>
          <w:p w14:paraId="6C1C88AA" w14:textId="5265118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sản phẩm OCOP được xếp hạng đạt chuẩn hoặc tương đương còn thời hạn</w:t>
            </w:r>
          </w:p>
        </w:tc>
        <w:tc>
          <w:tcPr>
            <w:tcW w:w="0" w:type="auto"/>
            <w:tcBorders>
              <w:top w:val="single" w:sz="6" w:space="0" w:color="auto"/>
              <w:left w:val="single" w:sz="6" w:space="0" w:color="auto"/>
              <w:bottom w:val="single" w:sz="6" w:space="0" w:color="auto"/>
              <w:right w:val="single" w:sz="6" w:space="0" w:color="auto"/>
            </w:tcBorders>
          </w:tcPr>
          <w:p w14:paraId="1DB3C1D1" w14:textId="64969312"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Pr="00DA5E8B">
              <w:rPr>
                <w:rFonts w:cs="Times New Roman"/>
                <w:sz w:val="24"/>
                <w:szCs w:val="24"/>
              </w:rPr>
              <w:t xml:space="preserve">Ngày 28/12/2023, Chủ tịch UBND huyện Thanh Hà ra Quyết định số 4323/QĐ-UBND công nhận sản phẩm ỔI Thanh </w:t>
            </w:r>
            <w:r w:rsidR="0096609F" w:rsidRPr="00DA5E8B">
              <w:rPr>
                <w:rFonts w:cs="Times New Roman"/>
                <w:sz w:val="24"/>
                <w:szCs w:val="24"/>
                <w:lang w:val="en-US"/>
              </w:rPr>
              <w:t>Lang</w:t>
            </w:r>
            <w:r w:rsidRPr="00DA5E8B">
              <w:rPr>
                <w:rFonts w:cs="Times New Roman"/>
                <w:sz w:val="24"/>
                <w:szCs w:val="24"/>
              </w:rPr>
              <w:t xml:space="preserve"> đạt sản phẩm OCOP 3 sao.</w:t>
            </w:r>
          </w:p>
        </w:tc>
        <w:tc>
          <w:tcPr>
            <w:tcW w:w="0" w:type="auto"/>
            <w:tcBorders>
              <w:top w:val="single" w:sz="6" w:space="0" w:color="auto"/>
              <w:left w:val="single" w:sz="6" w:space="0" w:color="auto"/>
              <w:bottom w:val="single" w:sz="6" w:space="0" w:color="auto"/>
              <w:right w:val="single" w:sz="6" w:space="0" w:color="auto"/>
            </w:tcBorders>
          </w:tcPr>
          <w:p w14:paraId="141F43A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C121CC0" w14:textId="77777777" w:rsidTr="000B5AC2">
        <w:trPr>
          <w:trHeight w:val="2405"/>
        </w:trPr>
        <w:tc>
          <w:tcPr>
            <w:tcW w:w="0" w:type="auto"/>
            <w:tcBorders>
              <w:top w:val="single" w:sz="6" w:space="0" w:color="auto"/>
              <w:left w:val="single" w:sz="6" w:space="0" w:color="auto"/>
              <w:bottom w:val="single" w:sz="6" w:space="0" w:color="auto"/>
              <w:right w:val="single" w:sz="6" w:space="0" w:color="auto"/>
            </w:tcBorders>
          </w:tcPr>
          <w:p w14:paraId="0EA54234" w14:textId="74AAB045"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tcPr>
          <w:p w14:paraId="74E979A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mô hình kinh tế ứng dụng công nghệ cao, hoặc mô hình nông nghiệp áp dụng cơ giới hóa các khâu, liên kết theo chuỗi giá trị gắn với đảm bảo an toàn thực phẩm</w:t>
            </w:r>
          </w:p>
        </w:tc>
        <w:tc>
          <w:tcPr>
            <w:tcW w:w="0" w:type="auto"/>
            <w:tcBorders>
              <w:top w:val="single" w:sz="6" w:space="0" w:color="auto"/>
              <w:left w:val="single" w:sz="6" w:space="0" w:color="auto"/>
              <w:bottom w:val="single" w:sz="6" w:space="0" w:color="auto"/>
              <w:right w:val="single" w:sz="6" w:space="0" w:color="auto"/>
            </w:tcBorders>
          </w:tcPr>
          <w:p w14:paraId="3BEC5D9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ít nhất 01 mô hình kinh tế có ứng dụng công nghệ cao hoặc mô hình nông nghiệp áp dụng cơ giới hóa các khâu, liên kết theo chuỗi giá trị gắn với đảm bảo an toàn thực phẩm.</w:t>
            </w:r>
          </w:p>
        </w:tc>
        <w:tc>
          <w:tcPr>
            <w:tcW w:w="0" w:type="auto"/>
            <w:tcBorders>
              <w:top w:val="single" w:sz="6" w:space="0" w:color="auto"/>
              <w:left w:val="single" w:sz="6" w:space="0" w:color="auto"/>
              <w:bottom w:val="single" w:sz="6" w:space="0" w:color="auto"/>
              <w:right w:val="single" w:sz="6" w:space="0" w:color="auto"/>
            </w:tcBorders>
          </w:tcPr>
          <w:p w14:paraId="75D07CE4" w14:textId="202CF5A4" w:rsidR="0057698E" w:rsidRPr="00DA5E8B" w:rsidRDefault="001759D7" w:rsidP="001759D7">
            <w:pPr>
              <w:spacing w:before="120"/>
              <w:jc w:val="both"/>
              <w:rPr>
                <w:rFonts w:cs="Times New Roman"/>
                <w:sz w:val="24"/>
                <w:szCs w:val="24"/>
                <w:lang w:val="nl-NL"/>
              </w:rPr>
            </w:pPr>
            <w:r w:rsidRPr="00DA5E8B">
              <w:rPr>
                <w:rFonts w:eastAsia="Times New Roman" w:cs="Times New Roman"/>
                <w:sz w:val="24"/>
                <w:szCs w:val="24"/>
              </w:rPr>
              <w:t>Xã đã xây dựng vùng sản xuất Ổi tập trung theo tiêu chuẩn VietGAP cho vùng Ổi thôn Lang Can 1 với 59 hộ dân cho diện tích 10ha. Đến nay vùng đã được cấp giấy chứng nhận thực hành tốt theo tiêu chuẩn VietGAP. Trong vùng sản xuất Ổi VietGAP máy cắt cỏ được đưa vào sử dụng ở tất cả các hộ dân, đảm bảo luôn giữ cho vườn sạch cỏ, không sử dụng thuốc trừ cỏ, đảm bảo quy trình sản xuất an toàn.</w:t>
            </w:r>
          </w:p>
        </w:tc>
        <w:tc>
          <w:tcPr>
            <w:tcW w:w="0" w:type="auto"/>
            <w:tcBorders>
              <w:top w:val="single" w:sz="6" w:space="0" w:color="auto"/>
              <w:left w:val="single" w:sz="6" w:space="0" w:color="auto"/>
              <w:bottom w:val="single" w:sz="6" w:space="0" w:color="auto"/>
              <w:right w:val="single" w:sz="6" w:space="0" w:color="auto"/>
            </w:tcBorders>
          </w:tcPr>
          <w:p w14:paraId="5A5438C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C7CA577" w14:textId="77777777" w:rsidTr="000B5AC2">
        <w:trPr>
          <w:trHeight w:val="2681"/>
        </w:trPr>
        <w:tc>
          <w:tcPr>
            <w:tcW w:w="0" w:type="auto"/>
            <w:tcBorders>
              <w:top w:val="single" w:sz="6" w:space="0" w:color="auto"/>
              <w:left w:val="single" w:sz="6" w:space="0" w:color="auto"/>
              <w:bottom w:val="single" w:sz="6" w:space="0" w:color="auto"/>
              <w:right w:val="single" w:sz="6" w:space="0" w:color="auto"/>
            </w:tcBorders>
          </w:tcPr>
          <w:p w14:paraId="0DE5ED63" w14:textId="4DCC4E24"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4</w:t>
            </w:r>
          </w:p>
        </w:tc>
        <w:tc>
          <w:tcPr>
            <w:tcW w:w="0" w:type="auto"/>
            <w:tcBorders>
              <w:top w:val="single" w:sz="6" w:space="0" w:color="auto"/>
              <w:left w:val="single" w:sz="6" w:space="0" w:color="auto"/>
              <w:bottom w:val="single" w:sz="6" w:space="0" w:color="auto"/>
              <w:right w:val="single" w:sz="6" w:space="0" w:color="auto"/>
            </w:tcBorders>
          </w:tcPr>
          <w:p w14:paraId="48D0975A" w14:textId="72455F94"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Ứng dụng </w:t>
            </w:r>
            <w:r w:rsidRPr="00DA5E8B">
              <w:rPr>
                <w:rFonts w:cs="Times New Roman"/>
                <w:sz w:val="24"/>
                <w:szCs w:val="24"/>
                <w:lang w:val="en-US"/>
              </w:rPr>
              <w:t>công nghệ</w:t>
            </w:r>
            <w:r w:rsidRPr="00DA5E8B">
              <w:rPr>
                <w:rFonts w:cs="Times New Roman"/>
                <w:sz w:val="24"/>
                <w:szCs w:val="24"/>
              </w:rPr>
              <w:t xml:space="preserve"> số để thực hiện truy xuất nguồn gốc các sản phẩm chủ lực của  xã</w:t>
            </w:r>
          </w:p>
        </w:tc>
        <w:tc>
          <w:tcPr>
            <w:tcW w:w="0" w:type="auto"/>
            <w:tcBorders>
              <w:top w:val="single" w:sz="6" w:space="0" w:color="auto"/>
              <w:left w:val="single" w:sz="6" w:space="0" w:color="auto"/>
              <w:bottom w:val="single" w:sz="6" w:space="0" w:color="auto"/>
              <w:right w:val="single" w:sz="6" w:space="0" w:color="auto"/>
            </w:tcBorders>
          </w:tcPr>
          <w:p w14:paraId="054B2DDE" w14:textId="2CA933D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Có </w:t>
            </w:r>
            <w:r w:rsidRPr="00DA5E8B">
              <w:rPr>
                <w:rFonts w:cs="Times New Roman"/>
                <w:sz w:val="24"/>
                <w:szCs w:val="24"/>
                <w:lang w:val="en-US"/>
              </w:rPr>
              <w:t>ứ</w:t>
            </w:r>
            <w:r w:rsidRPr="00DA5E8B">
              <w:rPr>
                <w:rFonts w:cs="Times New Roman"/>
                <w:sz w:val="24"/>
                <w:szCs w:val="24"/>
              </w:rPr>
              <w:t xml:space="preserve">ng dụng </w:t>
            </w:r>
            <w:r w:rsidRPr="00DA5E8B">
              <w:rPr>
                <w:rFonts w:cs="Times New Roman"/>
                <w:sz w:val="24"/>
                <w:szCs w:val="24"/>
                <w:lang w:val="en-US"/>
              </w:rPr>
              <w:t>công nghệ</w:t>
            </w:r>
            <w:r w:rsidRPr="00DA5E8B">
              <w:rPr>
                <w:rFonts w:cs="Times New Roman"/>
                <w:sz w:val="24"/>
                <w:szCs w:val="24"/>
              </w:rPr>
              <w:t xml:space="preserve"> số để thực hiện truy xuất nguồn gốc các sản phẩm chủ lực của  xã</w:t>
            </w:r>
          </w:p>
        </w:tc>
        <w:tc>
          <w:tcPr>
            <w:tcW w:w="0" w:type="auto"/>
            <w:tcBorders>
              <w:top w:val="single" w:sz="6" w:space="0" w:color="auto"/>
              <w:left w:val="single" w:sz="6" w:space="0" w:color="auto"/>
              <w:bottom w:val="single" w:sz="6" w:space="0" w:color="auto"/>
              <w:right w:val="single" w:sz="6" w:space="0" w:color="auto"/>
            </w:tcBorders>
          </w:tcPr>
          <w:p w14:paraId="0BBEA4BA" w14:textId="77777777" w:rsidR="003A2B71" w:rsidRPr="00DA5E8B" w:rsidRDefault="0057698E" w:rsidP="003A2B71">
            <w:pPr>
              <w:widowControl w:val="0"/>
              <w:autoSpaceDE w:val="0"/>
              <w:autoSpaceDN w:val="0"/>
              <w:spacing w:before="120"/>
              <w:jc w:val="both"/>
              <w:rPr>
                <w:rFonts w:eastAsia="Times New Roman" w:cs="Times New Roman"/>
                <w:sz w:val="24"/>
                <w:szCs w:val="24"/>
              </w:rPr>
            </w:pPr>
            <w:r w:rsidRPr="00DA5E8B">
              <w:rPr>
                <w:rFonts w:cs="Times New Roman"/>
                <w:sz w:val="24"/>
                <w:szCs w:val="24"/>
                <w:lang w:val="en-US"/>
              </w:rPr>
              <w:t xml:space="preserve"> </w:t>
            </w:r>
            <w:r w:rsidR="003A2B71" w:rsidRPr="00DA5E8B">
              <w:rPr>
                <w:rFonts w:eastAsia="Times New Roman" w:cs="Times New Roman"/>
                <w:sz w:val="24"/>
                <w:szCs w:val="24"/>
              </w:rPr>
              <w:t>HTX DVNN xã đã tiến hành thiết lập hệ thống điện tử  truy xuất nguồn gốc của nông sản chủ lực của xã cho sản phẩm quả ổi tươi đảm bảo các yêu cầu lưu trữ, truy suất thông tin ở mỗi công đoạn từ sản xuất đến lưu trữ, chế biến và thương mại sản phẩm.</w:t>
            </w:r>
          </w:p>
          <w:p w14:paraId="082D51CD" w14:textId="2BC21C8F"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4DA7E15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0039DBA" w14:textId="77777777" w:rsidTr="000B5AC2">
        <w:trPr>
          <w:trHeight w:val="2251"/>
        </w:trPr>
        <w:tc>
          <w:tcPr>
            <w:tcW w:w="0" w:type="auto"/>
            <w:tcBorders>
              <w:top w:val="single" w:sz="6" w:space="0" w:color="auto"/>
              <w:left w:val="single" w:sz="6" w:space="0" w:color="auto"/>
              <w:bottom w:val="single" w:sz="6" w:space="0" w:color="auto"/>
              <w:right w:val="single" w:sz="6" w:space="0" w:color="auto"/>
            </w:tcBorders>
          </w:tcPr>
          <w:p w14:paraId="14E49E6D" w14:textId="24D288F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13</w:t>
            </w:r>
            <w:r w:rsidRPr="00DA5E8B">
              <w:rPr>
                <w:rFonts w:cs="Times New Roman"/>
                <w:sz w:val="24"/>
                <w:szCs w:val="24"/>
                <w:lang w:val="en-US"/>
              </w:rPr>
              <w:t>.</w:t>
            </w:r>
            <w:r w:rsidRPr="00DA5E8B">
              <w:rPr>
                <w:rFonts w:cs="Times New Roman"/>
                <w:sz w:val="24"/>
                <w:szCs w:val="24"/>
              </w:rPr>
              <w:t>5</w:t>
            </w:r>
          </w:p>
        </w:tc>
        <w:tc>
          <w:tcPr>
            <w:tcW w:w="0" w:type="auto"/>
            <w:tcBorders>
              <w:top w:val="single" w:sz="6" w:space="0" w:color="auto"/>
              <w:left w:val="single" w:sz="6" w:space="0" w:color="auto"/>
              <w:bottom w:val="single" w:sz="6" w:space="0" w:color="auto"/>
              <w:right w:val="single" w:sz="6" w:space="0" w:color="auto"/>
            </w:tcBorders>
          </w:tcPr>
          <w:p w14:paraId="219E670F"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sản phẩm chủ lực của xã được bán qua kênh thương mại điện tử</w:t>
            </w:r>
          </w:p>
        </w:tc>
        <w:tc>
          <w:tcPr>
            <w:tcW w:w="0" w:type="auto"/>
            <w:tcBorders>
              <w:top w:val="single" w:sz="6" w:space="0" w:color="auto"/>
              <w:left w:val="single" w:sz="6" w:space="0" w:color="auto"/>
              <w:bottom w:val="single" w:sz="6" w:space="0" w:color="auto"/>
              <w:right w:val="single" w:sz="6" w:space="0" w:color="auto"/>
            </w:tcBorders>
          </w:tcPr>
          <w:p w14:paraId="54E46B69" w14:textId="2F7E408B"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Có từ 10% trở lên sản phẩm chủ lực của xã được bán qua kênh thương mại điện tử </w:t>
            </w:r>
          </w:p>
        </w:tc>
        <w:tc>
          <w:tcPr>
            <w:tcW w:w="0" w:type="auto"/>
            <w:tcBorders>
              <w:top w:val="single" w:sz="6" w:space="0" w:color="auto"/>
              <w:left w:val="single" w:sz="6" w:space="0" w:color="auto"/>
              <w:bottom w:val="single" w:sz="6" w:space="0" w:color="auto"/>
              <w:right w:val="single" w:sz="6" w:space="0" w:color="auto"/>
            </w:tcBorders>
          </w:tcPr>
          <w:p w14:paraId="09925D75" w14:textId="77777777" w:rsidR="004140DA" w:rsidRPr="00DA5E8B" w:rsidRDefault="004140DA" w:rsidP="004140DA">
            <w:pPr>
              <w:widowControl w:val="0"/>
              <w:autoSpaceDE w:val="0"/>
              <w:autoSpaceDN w:val="0"/>
              <w:spacing w:before="120"/>
              <w:jc w:val="both"/>
              <w:rPr>
                <w:rFonts w:eastAsia="Times New Roman" w:cs="Times New Roman"/>
                <w:sz w:val="24"/>
                <w:szCs w:val="24"/>
              </w:rPr>
            </w:pPr>
            <w:r w:rsidRPr="00DA5E8B">
              <w:rPr>
                <w:rFonts w:eastAsia="Times New Roman" w:cs="Times New Roman"/>
                <w:sz w:val="24"/>
                <w:szCs w:val="24"/>
              </w:rPr>
              <w:t>- Các sản phẩm nông sản chủ lực của địa phương bao gồm: ổi, vải và sắn dây.</w:t>
            </w:r>
          </w:p>
          <w:p w14:paraId="4F1810BE" w14:textId="77777777" w:rsidR="004140DA" w:rsidRPr="00DA5E8B" w:rsidRDefault="004140DA" w:rsidP="004140DA">
            <w:pPr>
              <w:widowControl w:val="0"/>
              <w:autoSpaceDE w:val="0"/>
              <w:autoSpaceDN w:val="0"/>
              <w:spacing w:before="120"/>
              <w:jc w:val="both"/>
              <w:rPr>
                <w:rFonts w:eastAsia="Times New Roman" w:cs="Times New Roman"/>
                <w:sz w:val="24"/>
                <w:szCs w:val="24"/>
              </w:rPr>
            </w:pPr>
            <w:r w:rsidRPr="00DA5E8B">
              <w:rPr>
                <w:rFonts w:eastAsia="Times New Roman" w:cs="Times New Roman"/>
                <w:sz w:val="24"/>
                <w:szCs w:val="24"/>
              </w:rPr>
              <w:t>- Sản phẩm OCOP Ổi Thanh Lang được đưa lên sàn thương mại điện tử để quảng bá và giao bán. Các nông sản chủ lực khác như quả vải, bột sắn dây được các cá nhân đăng bán trên các trang mạng xã hội như Facebook, zalo</w:t>
            </w:r>
          </w:p>
          <w:p w14:paraId="59F9877D" w14:textId="69472E8D" w:rsidR="0057698E" w:rsidRPr="00DA5E8B" w:rsidRDefault="004140DA" w:rsidP="004140DA">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Tỷ lệ nông sản chủ lực của xã bán qua sàn thương mại điện tử và qua các trang mạng xã hội là: 3 sản phẩm/3 sản phẩm đạt tỷ lệ 100 %.</w:t>
            </w:r>
          </w:p>
        </w:tc>
        <w:tc>
          <w:tcPr>
            <w:tcW w:w="0" w:type="auto"/>
            <w:tcBorders>
              <w:top w:val="single" w:sz="6" w:space="0" w:color="auto"/>
              <w:left w:val="single" w:sz="6" w:space="0" w:color="auto"/>
              <w:bottom w:val="single" w:sz="6" w:space="0" w:color="auto"/>
              <w:right w:val="single" w:sz="6" w:space="0" w:color="auto"/>
            </w:tcBorders>
          </w:tcPr>
          <w:p w14:paraId="54CFB94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34B3D19" w14:textId="77777777" w:rsidTr="000B5AC2">
        <w:trPr>
          <w:trHeight w:val="2400"/>
        </w:trPr>
        <w:tc>
          <w:tcPr>
            <w:tcW w:w="0" w:type="auto"/>
            <w:tcBorders>
              <w:top w:val="single" w:sz="6" w:space="0" w:color="auto"/>
              <w:left w:val="single" w:sz="6" w:space="0" w:color="auto"/>
              <w:bottom w:val="single" w:sz="6" w:space="0" w:color="auto"/>
              <w:right w:val="single" w:sz="6" w:space="0" w:color="auto"/>
            </w:tcBorders>
          </w:tcPr>
          <w:p w14:paraId="65C6C69A" w14:textId="5AB98EB5"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6</w:t>
            </w:r>
          </w:p>
        </w:tc>
        <w:tc>
          <w:tcPr>
            <w:tcW w:w="0" w:type="auto"/>
            <w:tcBorders>
              <w:top w:val="single" w:sz="6" w:space="0" w:color="auto"/>
              <w:left w:val="single" w:sz="6" w:space="0" w:color="auto"/>
              <w:bottom w:val="single" w:sz="6" w:space="0" w:color="auto"/>
              <w:right w:val="single" w:sz="6" w:space="0" w:color="auto"/>
            </w:tcBorders>
          </w:tcPr>
          <w:p w14:paraId="15BE0094"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Vùng nguyên liệu tập trung đối với nông sản chủ lực của xã được cấp mã vùng</w:t>
            </w:r>
          </w:p>
        </w:tc>
        <w:tc>
          <w:tcPr>
            <w:tcW w:w="0" w:type="auto"/>
            <w:tcBorders>
              <w:top w:val="single" w:sz="6" w:space="0" w:color="auto"/>
              <w:left w:val="single" w:sz="6" w:space="0" w:color="auto"/>
              <w:bottom w:val="single" w:sz="6" w:space="0" w:color="auto"/>
              <w:right w:val="single" w:sz="6" w:space="0" w:color="auto"/>
            </w:tcBorders>
          </w:tcPr>
          <w:p w14:paraId="3528E03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sản phẩm nông sản chủ lực của xã thuộc vùng nguyên liệu tập trung được cấp mã vùng.</w:t>
            </w:r>
          </w:p>
        </w:tc>
        <w:tc>
          <w:tcPr>
            <w:tcW w:w="0" w:type="auto"/>
            <w:tcBorders>
              <w:top w:val="single" w:sz="6" w:space="0" w:color="auto"/>
              <w:left w:val="single" w:sz="6" w:space="0" w:color="auto"/>
              <w:bottom w:val="single" w:sz="6" w:space="0" w:color="auto"/>
              <w:right w:val="single" w:sz="6" w:space="0" w:color="auto"/>
            </w:tcBorders>
          </w:tcPr>
          <w:p w14:paraId="7CA06215" w14:textId="3636EE2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00B17EAA" w:rsidRPr="00DA5E8B">
              <w:rPr>
                <w:rFonts w:eastAsia="Times New Roman" w:cs="Times New Roman"/>
                <w:sz w:val="24"/>
                <w:szCs w:val="24"/>
              </w:rPr>
              <w:t>Trên địa bàn xã, hiện đã có một vùng trồng ổi được cấp mã số vùng trồng (Mã số EX-HDOR-00149.OI) và được Hoa Kỳ phê duyệt. Vùng sản xuất với diện tích 13,6ha tại thôn Kim với 67 hộ dân trong vùng. Vùng trồng được sản xuất theo đúng hướng dẫn của cơ quan chuyên môn, đảm bảo luôn duy trì tình trạng tuân thủ quy định của nước nhập khẩu.</w:t>
            </w:r>
          </w:p>
        </w:tc>
        <w:tc>
          <w:tcPr>
            <w:tcW w:w="0" w:type="auto"/>
            <w:tcBorders>
              <w:top w:val="single" w:sz="6" w:space="0" w:color="auto"/>
              <w:left w:val="single" w:sz="6" w:space="0" w:color="auto"/>
              <w:bottom w:val="single" w:sz="6" w:space="0" w:color="auto"/>
              <w:right w:val="single" w:sz="6" w:space="0" w:color="auto"/>
            </w:tcBorders>
          </w:tcPr>
          <w:p w14:paraId="2FDFAF0C"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2B3672FD" w14:textId="77777777" w:rsidTr="00FE48FD">
        <w:trPr>
          <w:trHeight w:val="1215"/>
        </w:trPr>
        <w:tc>
          <w:tcPr>
            <w:tcW w:w="0" w:type="auto"/>
            <w:tcBorders>
              <w:top w:val="single" w:sz="6" w:space="0" w:color="auto"/>
              <w:left w:val="single" w:sz="6" w:space="0" w:color="auto"/>
              <w:bottom w:val="single" w:sz="6" w:space="0" w:color="auto"/>
              <w:right w:val="single" w:sz="6" w:space="0" w:color="auto"/>
            </w:tcBorders>
          </w:tcPr>
          <w:p w14:paraId="6873A479" w14:textId="4FF2C44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7</w:t>
            </w:r>
          </w:p>
        </w:tc>
        <w:tc>
          <w:tcPr>
            <w:tcW w:w="0" w:type="auto"/>
            <w:tcBorders>
              <w:top w:val="single" w:sz="6" w:space="0" w:color="auto"/>
              <w:left w:val="single" w:sz="6" w:space="0" w:color="auto"/>
              <w:bottom w:val="single" w:sz="6" w:space="0" w:color="auto"/>
              <w:right w:val="single" w:sz="6" w:space="0" w:color="auto"/>
            </w:tcBorders>
          </w:tcPr>
          <w:p w14:paraId="37799F3B"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Có triển khai quảng bá hình ảnh điểm du lịch của xã thông qua ứng dụng Internet, mạng xã hội </w:t>
            </w:r>
          </w:p>
        </w:tc>
        <w:tc>
          <w:tcPr>
            <w:tcW w:w="0" w:type="auto"/>
            <w:tcBorders>
              <w:top w:val="single" w:sz="6" w:space="0" w:color="auto"/>
              <w:left w:val="single" w:sz="6" w:space="0" w:color="auto"/>
              <w:bottom w:val="single" w:sz="6" w:space="0" w:color="auto"/>
              <w:right w:val="single" w:sz="6" w:space="0" w:color="auto"/>
            </w:tcBorders>
          </w:tcPr>
          <w:p w14:paraId="2070F45B" w14:textId="7D41088D"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Xã Có triển khai quảng bá hình ảnh điểm du lịch của xã thông qua ứng dụng Internet, mạng xã hội</w:t>
            </w:r>
          </w:p>
        </w:tc>
        <w:tc>
          <w:tcPr>
            <w:tcW w:w="0" w:type="auto"/>
            <w:tcBorders>
              <w:top w:val="single" w:sz="6" w:space="0" w:color="auto"/>
              <w:left w:val="single" w:sz="6" w:space="0" w:color="auto"/>
              <w:bottom w:val="single" w:sz="6" w:space="0" w:color="auto"/>
              <w:right w:val="single" w:sz="6" w:space="0" w:color="auto"/>
            </w:tcBorders>
          </w:tcPr>
          <w:p w14:paraId="285B1642" w14:textId="34DCC8FE"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Pr="00DA5E8B">
              <w:rPr>
                <w:rFonts w:cs="Times New Roman"/>
                <w:sz w:val="24"/>
                <w:szCs w:val="24"/>
              </w:rPr>
              <w:t>Xã không có điểm du lịch</w:t>
            </w:r>
          </w:p>
        </w:tc>
        <w:tc>
          <w:tcPr>
            <w:tcW w:w="0" w:type="auto"/>
            <w:tcBorders>
              <w:top w:val="single" w:sz="6" w:space="0" w:color="auto"/>
              <w:left w:val="single" w:sz="6" w:space="0" w:color="auto"/>
              <w:bottom w:val="single" w:sz="6" w:space="0" w:color="auto"/>
              <w:right w:val="single" w:sz="6" w:space="0" w:color="auto"/>
            </w:tcBorders>
          </w:tcPr>
          <w:p w14:paraId="4971BB9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2A6A71B3" w14:textId="77777777" w:rsidTr="000B5AC2">
        <w:trPr>
          <w:trHeight w:val="2400"/>
        </w:trPr>
        <w:tc>
          <w:tcPr>
            <w:tcW w:w="0" w:type="auto"/>
            <w:tcBorders>
              <w:top w:val="single" w:sz="6" w:space="0" w:color="auto"/>
              <w:left w:val="single" w:sz="6" w:space="0" w:color="auto"/>
              <w:bottom w:val="single" w:sz="6" w:space="0" w:color="auto"/>
              <w:right w:val="single" w:sz="6" w:space="0" w:color="auto"/>
            </w:tcBorders>
          </w:tcPr>
          <w:p w14:paraId="62E6134C" w14:textId="180CA482"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13</w:t>
            </w:r>
            <w:r w:rsidRPr="00DA5E8B">
              <w:rPr>
                <w:rFonts w:cs="Times New Roman"/>
                <w:sz w:val="24"/>
                <w:szCs w:val="24"/>
                <w:lang w:val="en-US"/>
              </w:rPr>
              <w:t>.</w:t>
            </w:r>
            <w:r w:rsidRPr="00DA5E8B">
              <w:rPr>
                <w:rFonts w:cs="Times New Roman"/>
                <w:sz w:val="24"/>
                <w:szCs w:val="24"/>
              </w:rPr>
              <w:t>8</w:t>
            </w:r>
          </w:p>
        </w:tc>
        <w:tc>
          <w:tcPr>
            <w:tcW w:w="0" w:type="auto"/>
            <w:tcBorders>
              <w:top w:val="single" w:sz="6" w:space="0" w:color="auto"/>
              <w:left w:val="single" w:sz="6" w:space="0" w:color="auto"/>
              <w:bottom w:val="single" w:sz="6" w:space="0" w:color="auto"/>
              <w:right w:val="single" w:sz="6" w:space="0" w:color="auto"/>
            </w:tcBorders>
          </w:tcPr>
          <w:p w14:paraId="2F7F3E13"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mô hình phát triển kinh tế nông thôn hiệu quả theo hướng tích hợp đa giá trị (kinh tế, văn hóa, môi trường)</w:t>
            </w:r>
          </w:p>
        </w:tc>
        <w:tc>
          <w:tcPr>
            <w:tcW w:w="0" w:type="auto"/>
            <w:tcBorders>
              <w:top w:val="single" w:sz="6" w:space="0" w:color="auto"/>
              <w:left w:val="single" w:sz="6" w:space="0" w:color="auto"/>
              <w:bottom w:val="single" w:sz="6" w:space="0" w:color="auto"/>
              <w:right w:val="single" w:sz="6" w:space="0" w:color="auto"/>
            </w:tcBorders>
          </w:tcPr>
          <w:p w14:paraId="669C898C" w14:textId="4401B550"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ít nhất 01 mô hình phát triển kinh tế nông thôn hiệu theo hướng tích hợp đa giá trị (kinh tế, văn hóa, môi trường)</w:t>
            </w:r>
          </w:p>
        </w:tc>
        <w:tc>
          <w:tcPr>
            <w:tcW w:w="0" w:type="auto"/>
            <w:tcBorders>
              <w:top w:val="single" w:sz="6" w:space="0" w:color="auto"/>
              <w:left w:val="single" w:sz="6" w:space="0" w:color="auto"/>
              <w:bottom w:val="single" w:sz="6" w:space="0" w:color="auto"/>
              <w:right w:val="single" w:sz="6" w:space="0" w:color="auto"/>
            </w:tcBorders>
          </w:tcPr>
          <w:p w14:paraId="1E559C40" w14:textId="15E1D9DF" w:rsidR="0057698E" w:rsidRPr="00DA5E8B" w:rsidRDefault="00912ECD" w:rsidP="00912ECD">
            <w:pPr>
              <w:spacing w:before="120"/>
              <w:jc w:val="both"/>
              <w:rPr>
                <w:rFonts w:eastAsia="Times New Roman" w:cs="Times New Roman"/>
                <w:sz w:val="24"/>
                <w:szCs w:val="24"/>
                <w:lang w:val="en-US"/>
              </w:rPr>
            </w:pPr>
            <w:r w:rsidRPr="00DA5E8B">
              <w:rPr>
                <w:rFonts w:eastAsia="Times New Roman" w:cs="Times New Roman"/>
                <w:sz w:val="24"/>
                <w:szCs w:val="24"/>
              </w:rPr>
              <w:t xml:space="preserve">Trên địa bàn xã có mô hình phát triển kinh tế hộ gia đình của ông Nguyễn Phúc Mạnh xóm 7, thôn Lang Can 1- đây là mô hình kinh tế nông nghiệp phát triển bền vững. Gia đình ông Mạnh đã đăng ký kinh doanh cho sản phẩm quả vải tươi, gấc tươi và sắn dây. Hằng năm việc trồng, thu hoạch và chế biến sản phẩm củ sắn dây đều được thực </w:t>
            </w:r>
            <w:r w:rsidRPr="00DA5E8B">
              <w:rPr>
                <w:rFonts w:eastAsia="Times New Roman" w:cs="Times New Roman"/>
                <w:sz w:val="24"/>
                <w:szCs w:val="24"/>
              </w:rPr>
              <w:lastRenderedPageBreak/>
              <w:t>hiện bằng máy móc, góp phần tăng năng suất cây trồng, tăng chất lượng cho sản phẩm củ vì được chế biến hoàn toàn bằng máy móc công nghệ cao. Đồng thời tạo công ăn việc làm thời vụ cho lao động trong xã và giữ gìn bản sắc văn hóa cho đặc sản quê hương.</w:t>
            </w:r>
          </w:p>
        </w:tc>
        <w:tc>
          <w:tcPr>
            <w:tcW w:w="0" w:type="auto"/>
            <w:tcBorders>
              <w:top w:val="single" w:sz="6" w:space="0" w:color="auto"/>
              <w:left w:val="single" w:sz="6" w:space="0" w:color="auto"/>
              <w:bottom w:val="single" w:sz="6" w:space="0" w:color="auto"/>
              <w:right w:val="single" w:sz="6" w:space="0" w:color="auto"/>
            </w:tcBorders>
          </w:tcPr>
          <w:p w14:paraId="5557F54D"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57B9968A" w14:textId="77777777" w:rsidTr="000B5AC2">
        <w:trPr>
          <w:trHeight w:val="410"/>
        </w:trPr>
        <w:tc>
          <w:tcPr>
            <w:tcW w:w="0" w:type="auto"/>
            <w:tcBorders>
              <w:top w:val="single" w:sz="6" w:space="0" w:color="auto"/>
              <w:left w:val="single" w:sz="6" w:space="0" w:color="auto"/>
              <w:bottom w:val="single" w:sz="6" w:space="0" w:color="auto"/>
              <w:right w:val="single" w:sz="6" w:space="0" w:color="auto"/>
            </w:tcBorders>
          </w:tcPr>
          <w:p w14:paraId="5098BAFD"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14</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0E4A6962"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b/>
                <w:bCs/>
                <w:sz w:val="24"/>
                <w:szCs w:val="24"/>
              </w:rPr>
              <w:t>TIÊU CHÍ Ý TẾ</w:t>
            </w:r>
          </w:p>
        </w:tc>
      </w:tr>
      <w:tr w:rsidR="00DA5E8B" w:rsidRPr="00DA5E8B" w14:paraId="688A7002" w14:textId="77777777" w:rsidTr="000B5AC2">
        <w:trPr>
          <w:trHeight w:val="1251"/>
        </w:trPr>
        <w:tc>
          <w:tcPr>
            <w:tcW w:w="0" w:type="auto"/>
            <w:tcBorders>
              <w:top w:val="single" w:sz="6" w:space="0" w:color="auto"/>
              <w:left w:val="single" w:sz="6" w:space="0" w:color="auto"/>
              <w:bottom w:val="single" w:sz="6" w:space="0" w:color="auto"/>
              <w:right w:val="single" w:sz="6" w:space="0" w:color="auto"/>
            </w:tcBorders>
          </w:tcPr>
          <w:p w14:paraId="05D0FFFB" w14:textId="146183A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14</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3DF8FD7A"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Tỷ lệ người dân tham gia bảo hiểm y tế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1420FB2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từ 95% trở lên người dân tham gia bảo hiểm y tế (áp dụng đạt cho cả nam và nữ).</w:t>
            </w:r>
          </w:p>
        </w:tc>
        <w:tc>
          <w:tcPr>
            <w:tcW w:w="0" w:type="auto"/>
            <w:tcBorders>
              <w:top w:val="single" w:sz="6" w:space="0" w:color="auto"/>
              <w:left w:val="single" w:sz="6" w:space="0" w:color="auto"/>
              <w:bottom w:val="single" w:sz="6" w:space="0" w:color="auto"/>
              <w:right w:val="single" w:sz="6" w:space="0" w:color="auto"/>
            </w:tcBorders>
          </w:tcPr>
          <w:p w14:paraId="01BB1E9F" w14:textId="77777777" w:rsidR="00255C41" w:rsidRPr="00DA5E8B" w:rsidRDefault="0057698E" w:rsidP="00255C41">
            <w:pPr>
              <w:spacing w:before="120"/>
              <w:jc w:val="both"/>
              <w:rPr>
                <w:rFonts w:eastAsia="Times New Roman" w:cs="Times New Roman"/>
                <w:sz w:val="24"/>
                <w:szCs w:val="24"/>
              </w:rPr>
            </w:pPr>
            <w:r w:rsidRPr="00DA5E8B">
              <w:rPr>
                <w:rFonts w:cs="Times New Roman"/>
                <w:sz w:val="24"/>
                <w:szCs w:val="24"/>
                <w:lang w:val="en-US"/>
              </w:rPr>
              <w:t xml:space="preserve">- </w:t>
            </w:r>
            <w:r w:rsidR="00255C41" w:rsidRPr="00DA5E8B">
              <w:rPr>
                <w:rFonts w:eastAsia="Times New Roman" w:cs="Times New Roman"/>
                <w:sz w:val="24"/>
                <w:szCs w:val="24"/>
              </w:rPr>
              <w:t xml:space="preserve">Tổng số người dân tham gia các loại hình bảo hiểm y tế là </w:t>
            </w:r>
            <w:r w:rsidR="00255C41" w:rsidRPr="00DA5E8B">
              <w:rPr>
                <w:iCs/>
                <w:sz w:val="24"/>
                <w:szCs w:val="24"/>
                <w:lang w:val="nl-NL"/>
              </w:rPr>
              <w:t xml:space="preserve">6.034/6.129 </w:t>
            </w:r>
            <w:r w:rsidR="00255C41" w:rsidRPr="00DA5E8B">
              <w:rPr>
                <w:iCs/>
                <w:sz w:val="24"/>
                <w:szCs w:val="24"/>
                <w:lang w:val="nl-NL" w:eastAsia="vi-VN"/>
              </w:rPr>
              <w:t xml:space="preserve">người </w:t>
            </w:r>
            <w:r w:rsidR="00255C41" w:rsidRPr="00DA5E8B">
              <w:rPr>
                <w:iCs/>
                <w:sz w:val="24"/>
                <w:szCs w:val="24"/>
                <w:lang w:eastAsia="vi-VN"/>
              </w:rPr>
              <w:t>đạt tỷ lệ 98,4%</w:t>
            </w:r>
          </w:p>
          <w:p w14:paraId="504ED13E" w14:textId="02926260" w:rsidR="0057698E" w:rsidRPr="00DA5E8B" w:rsidRDefault="0057698E" w:rsidP="0057698E">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7ABE107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273B7C6" w14:textId="77777777" w:rsidTr="000B5AC2">
        <w:trPr>
          <w:trHeight w:val="2114"/>
        </w:trPr>
        <w:tc>
          <w:tcPr>
            <w:tcW w:w="0" w:type="auto"/>
            <w:tcBorders>
              <w:top w:val="single" w:sz="6" w:space="0" w:color="auto"/>
              <w:left w:val="single" w:sz="6" w:space="0" w:color="auto"/>
              <w:bottom w:val="single" w:sz="6" w:space="0" w:color="auto"/>
              <w:right w:val="single" w:sz="6" w:space="0" w:color="auto"/>
            </w:tcBorders>
          </w:tcPr>
          <w:p w14:paraId="21F7E15B" w14:textId="38DD3568"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14</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3D8D37BA" w14:textId="2C360238"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Xã triển khai  thực hiện quản lý sức khoẻ điện tử</w:t>
            </w:r>
          </w:p>
        </w:tc>
        <w:tc>
          <w:tcPr>
            <w:tcW w:w="0" w:type="auto"/>
            <w:tcBorders>
              <w:top w:val="single" w:sz="6" w:space="0" w:color="auto"/>
              <w:left w:val="single" w:sz="6" w:space="0" w:color="auto"/>
              <w:bottom w:val="single" w:sz="6" w:space="0" w:color="auto"/>
              <w:right w:val="single" w:sz="6" w:space="0" w:color="auto"/>
            </w:tcBorders>
          </w:tcPr>
          <w:p w14:paraId="6D9FA1F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xã triển khai thực hiện quản lý sức khỏe điện tử</w:t>
            </w:r>
          </w:p>
        </w:tc>
        <w:tc>
          <w:tcPr>
            <w:tcW w:w="0" w:type="auto"/>
            <w:tcBorders>
              <w:top w:val="single" w:sz="6" w:space="0" w:color="auto"/>
              <w:left w:val="single" w:sz="6" w:space="0" w:color="auto"/>
              <w:bottom w:val="single" w:sz="6" w:space="0" w:color="auto"/>
              <w:right w:val="single" w:sz="6" w:space="0" w:color="auto"/>
            </w:tcBorders>
          </w:tcPr>
          <w:p w14:paraId="2015D1A2" w14:textId="59FFAD2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w:t>
            </w:r>
            <w:r w:rsidR="00A64C52" w:rsidRPr="00DA5E8B">
              <w:rPr>
                <w:rFonts w:eastAsia="Times New Roman" w:cs="Times New Roman"/>
                <w:sz w:val="24"/>
                <w:szCs w:val="24"/>
                <w:lang w:val="en-US"/>
              </w:rPr>
              <w:t xml:space="preserve"> </w:t>
            </w:r>
            <w:r w:rsidR="008A1CAA" w:rsidRPr="00DA5E8B">
              <w:rPr>
                <w:rFonts w:eastAsia="Times New Roman" w:cs="Times New Roman"/>
                <w:sz w:val="24"/>
                <w:szCs w:val="24"/>
              </w:rPr>
              <w:t xml:space="preserve">Huyện Thanh Hà đã chỉ đạo ngành y tế tạo lập và quản lý hồ sơ sức khỏe toàn dân: Lập hồ sơ sức khỏe cá nhân theo qui định, thực hiện cập nhật, bổ sung thông tin về sức khỏe. Hiện nay trên địa bàn xã số dân được quản lý sức khỏe trên hồ sơ theo dõi sức khỏe là </w:t>
            </w:r>
            <w:r w:rsidR="008A1CAA" w:rsidRPr="00DA5E8B">
              <w:rPr>
                <w:iCs/>
                <w:sz w:val="24"/>
                <w:szCs w:val="24"/>
                <w:lang w:val="nl-NL"/>
              </w:rPr>
              <w:t>4.143/6.129 người đạt tỷ lệ 68%.</w:t>
            </w:r>
          </w:p>
        </w:tc>
        <w:tc>
          <w:tcPr>
            <w:tcW w:w="0" w:type="auto"/>
            <w:tcBorders>
              <w:top w:val="single" w:sz="6" w:space="0" w:color="auto"/>
              <w:left w:val="single" w:sz="6" w:space="0" w:color="auto"/>
              <w:bottom w:val="single" w:sz="6" w:space="0" w:color="auto"/>
              <w:right w:val="single" w:sz="6" w:space="0" w:color="auto"/>
            </w:tcBorders>
          </w:tcPr>
          <w:p w14:paraId="0017F737"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399D643A" w14:textId="77777777" w:rsidTr="0058588E">
        <w:trPr>
          <w:trHeight w:val="1547"/>
        </w:trPr>
        <w:tc>
          <w:tcPr>
            <w:tcW w:w="0" w:type="auto"/>
            <w:tcBorders>
              <w:top w:val="single" w:sz="6" w:space="0" w:color="auto"/>
              <w:left w:val="single" w:sz="6" w:space="0" w:color="auto"/>
              <w:bottom w:val="single" w:sz="6" w:space="0" w:color="auto"/>
              <w:right w:val="single" w:sz="6" w:space="0" w:color="auto"/>
            </w:tcBorders>
          </w:tcPr>
          <w:p w14:paraId="1C5DE2A7" w14:textId="5B70FEFF"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14</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tcPr>
          <w:p w14:paraId="58CCD8DD" w14:textId="71DC9E3E"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lang w:val="en-US"/>
              </w:rPr>
              <w:t>X</w:t>
            </w:r>
            <w:r w:rsidRPr="00DA5E8B">
              <w:rPr>
                <w:rFonts w:cs="Times New Roman"/>
                <w:sz w:val="24"/>
                <w:szCs w:val="24"/>
              </w:rPr>
              <w:t>ã triển thực hiện khám chữa bệnh từ xa</w:t>
            </w:r>
          </w:p>
        </w:tc>
        <w:tc>
          <w:tcPr>
            <w:tcW w:w="0" w:type="auto"/>
            <w:tcBorders>
              <w:top w:val="single" w:sz="6" w:space="0" w:color="auto"/>
              <w:left w:val="single" w:sz="6" w:space="0" w:color="auto"/>
              <w:bottom w:val="single" w:sz="6" w:space="0" w:color="auto"/>
              <w:right w:val="single" w:sz="6" w:space="0" w:color="auto"/>
            </w:tcBorders>
          </w:tcPr>
          <w:p w14:paraId="45A878F7" w14:textId="259899D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X</w:t>
            </w:r>
            <w:r w:rsidRPr="00DA5E8B">
              <w:rPr>
                <w:rFonts w:cs="Times New Roman"/>
                <w:sz w:val="24"/>
                <w:szCs w:val="24"/>
              </w:rPr>
              <w:t>ã triển thực hiện khám chữa bệnh từ xa</w:t>
            </w:r>
          </w:p>
        </w:tc>
        <w:tc>
          <w:tcPr>
            <w:tcW w:w="0" w:type="auto"/>
            <w:tcBorders>
              <w:top w:val="single" w:sz="6" w:space="0" w:color="auto"/>
              <w:left w:val="single" w:sz="6" w:space="0" w:color="auto"/>
              <w:bottom w:val="single" w:sz="4" w:space="0" w:color="auto"/>
              <w:right w:val="single" w:sz="6" w:space="0" w:color="auto"/>
            </w:tcBorders>
          </w:tcPr>
          <w:p w14:paraId="6B357E09" w14:textId="73553219"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00D01F6F" w:rsidRPr="00DA5E8B">
              <w:rPr>
                <w:rFonts w:eastAsia="Times New Roman" w:cs="Times New Roman"/>
                <w:sz w:val="24"/>
                <w:szCs w:val="24"/>
              </w:rPr>
              <w:t xml:space="preserve">Trong giai đoạn phòng chống dịch Covid-19 từ đầu năm 2020 đến nay, trước những chỉ đạo cấp thiết của Chính phủ về việc triển khai chiến dịch tiêm chủng lớn nhất lịch sử, tiêm nhanh, tiêm đúng, tiêm đủ và hỗ trợ tốt nhất cho người dân. Căn cứ các chỉ đạo của Trung ương, tỉnh, huyện , UBND xã đã chỉ đạo các ban ngành đoàn thể, Ban chỉ đạo phòng chống dịch Covid-19, tổ Covid cộng đồng các thôn, tăng cường tuyên truyền hướng dẫn người dân tham gia đăng ký và sử dụng các ứng dụng khám chữa bệnh từ xa: đặt lịch khám chữa bệnh qua ứng dụng điện thoại, tư </w:t>
            </w:r>
            <w:r w:rsidR="00D01F6F" w:rsidRPr="00DA5E8B">
              <w:rPr>
                <w:rFonts w:eastAsia="Times New Roman" w:cs="Times New Roman"/>
                <w:sz w:val="24"/>
                <w:szCs w:val="24"/>
              </w:rPr>
              <w:lastRenderedPageBreak/>
              <w:t xml:space="preserve">vấn qua điện thoại…Trong năm 2024 trên địa bàn xã có số lượt người dân được thực hiện tư vấn và khám chữa bệnh từ xa là </w:t>
            </w:r>
            <w:r w:rsidR="00D01F6F" w:rsidRPr="00DA5E8B">
              <w:rPr>
                <w:iCs/>
                <w:sz w:val="24"/>
                <w:szCs w:val="24"/>
                <w:lang w:val="nl-NL"/>
              </w:rPr>
              <w:t>54,2%</w:t>
            </w:r>
          </w:p>
        </w:tc>
        <w:tc>
          <w:tcPr>
            <w:tcW w:w="0" w:type="auto"/>
            <w:tcBorders>
              <w:top w:val="single" w:sz="6" w:space="0" w:color="auto"/>
              <w:left w:val="single" w:sz="6" w:space="0" w:color="auto"/>
              <w:bottom w:val="single" w:sz="6" w:space="0" w:color="auto"/>
              <w:right w:val="single" w:sz="6" w:space="0" w:color="auto"/>
            </w:tcBorders>
          </w:tcPr>
          <w:p w14:paraId="7E310518"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081B5777" w14:textId="77777777" w:rsidTr="0058588E">
        <w:trPr>
          <w:trHeight w:val="973"/>
        </w:trPr>
        <w:tc>
          <w:tcPr>
            <w:tcW w:w="0" w:type="auto"/>
            <w:tcBorders>
              <w:top w:val="single" w:sz="6" w:space="0" w:color="auto"/>
              <w:left w:val="single" w:sz="6" w:space="0" w:color="auto"/>
              <w:bottom w:val="single" w:sz="6" w:space="0" w:color="auto"/>
              <w:right w:val="single" w:sz="6" w:space="0" w:color="auto"/>
            </w:tcBorders>
          </w:tcPr>
          <w:p w14:paraId="661ADE4F" w14:textId="0DA21601"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14</w:t>
            </w:r>
            <w:r w:rsidRPr="00DA5E8B">
              <w:rPr>
                <w:rFonts w:cs="Times New Roman"/>
                <w:sz w:val="24"/>
                <w:szCs w:val="24"/>
                <w:lang w:val="en-US"/>
              </w:rPr>
              <w:t>.</w:t>
            </w:r>
            <w:r w:rsidRPr="00DA5E8B">
              <w:rPr>
                <w:rFonts w:cs="Times New Roman"/>
                <w:sz w:val="24"/>
                <w:szCs w:val="24"/>
              </w:rPr>
              <w:t>4</w:t>
            </w:r>
          </w:p>
        </w:tc>
        <w:tc>
          <w:tcPr>
            <w:tcW w:w="0" w:type="auto"/>
            <w:tcBorders>
              <w:top w:val="single" w:sz="6" w:space="0" w:color="auto"/>
              <w:left w:val="single" w:sz="6" w:space="0" w:color="auto"/>
              <w:bottom w:val="single" w:sz="6" w:space="0" w:color="auto"/>
              <w:right w:val="single" w:sz="6" w:space="0" w:color="auto"/>
            </w:tcBorders>
          </w:tcPr>
          <w:p w14:paraId="2FCF635A" w14:textId="117FCDC8"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xã triển khai thực hiện tốt sổ khám chữa bệnh điện tử</w:t>
            </w:r>
          </w:p>
        </w:tc>
        <w:tc>
          <w:tcPr>
            <w:tcW w:w="0" w:type="auto"/>
            <w:tcBorders>
              <w:top w:val="single" w:sz="6" w:space="0" w:color="auto"/>
              <w:left w:val="single" w:sz="6" w:space="0" w:color="auto"/>
              <w:bottom w:val="single" w:sz="6" w:space="0" w:color="auto"/>
              <w:right w:val="single" w:sz="6" w:space="0" w:color="auto"/>
            </w:tcBorders>
          </w:tcPr>
          <w:p w14:paraId="422347B1"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xã triển khai thực hiện tốt sổ khám chữa bệnh điện tử</w:t>
            </w:r>
          </w:p>
        </w:tc>
        <w:tc>
          <w:tcPr>
            <w:tcW w:w="0" w:type="auto"/>
            <w:tcBorders>
              <w:top w:val="single" w:sz="4" w:space="0" w:color="auto"/>
              <w:left w:val="nil"/>
              <w:bottom w:val="nil"/>
              <w:right w:val="nil"/>
            </w:tcBorders>
          </w:tcPr>
          <w:p w14:paraId="55A066C8" w14:textId="77777777" w:rsidR="0058588E" w:rsidRPr="00DA5E8B" w:rsidRDefault="0057698E" w:rsidP="0058588E">
            <w:pPr>
              <w:widowControl w:val="0"/>
              <w:autoSpaceDE w:val="0"/>
              <w:autoSpaceDN w:val="0"/>
              <w:spacing w:before="120"/>
              <w:ind w:left="106"/>
              <w:jc w:val="both"/>
              <w:rPr>
                <w:rFonts w:eastAsia="Times New Roman" w:cs="Times New Roman"/>
                <w:sz w:val="24"/>
                <w:szCs w:val="24"/>
              </w:rPr>
            </w:pPr>
            <w:r w:rsidRPr="00DA5E8B">
              <w:rPr>
                <w:rFonts w:cs="Times New Roman"/>
                <w:sz w:val="24"/>
                <w:szCs w:val="24"/>
                <w:lang w:val="en-US"/>
              </w:rPr>
              <w:t xml:space="preserve">- </w:t>
            </w:r>
            <w:r w:rsidR="0058588E" w:rsidRPr="00DA5E8B">
              <w:rPr>
                <w:rFonts w:eastAsia="Times New Roman" w:cs="Times New Roman"/>
                <w:sz w:val="24"/>
                <w:szCs w:val="24"/>
              </w:rPr>
              <w:t xml:space="preserve">Triển khai tuyên truyền người dân cài đặt và kích hoạt sử dụng ứng dụng VneID của Bộ Công an nhằm giúp người dân biết và tự quản lý thông tin sức khoẻ của bản thân, chủ động trong việc phòng bệnh và chăm sóc sức khỏe bản thân. Thực hiện đề án 06/QĐ-TTg của thủ tướng chính phủ toàn  xã Thanh Lang có 5.348 người đã được định danh công dân mức độ 2 tương đương với 5.348 người dân có sổ sức khỏe điện tử qua ứng dụng VNEID. </w:t>
            </w:r>
          </w:p>
          <w:p w14:paraId="5E821C87" w14:textId="0593F721" w:rsidR="0057698E" w:rsidRPr="00DA5E8B" w:rsidRDefault="0058588E" w:rsidP="0058588E">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xml:space="preserve">- Tỷ lệ người dân có sổ khám chữa bệnh điện tử là </w:t>
            </w:r>
            <w:r w:rsidRPr="00DA5E8B">
              <w:rPr>
                <w:iCs/>
                <w:sz w:val="24"/>
                <w:szCs w:val="24"/>
                <w:lang w:val="nl-NL"/>
              </w:rPr>
              <w:t>5.348/6.129 người đạt tỷ lệ 87%.</w:t>
            </w:r>
          </w:p>
        </w:tc>
        <w:tc>
          <w:tcPr>
            <w:tcW w:w="0" w:type="auto"/>
            <w:tcBorders>
              <w:top w:val="single" w:sz="6" w:space="0" w:color="auto"/>
              <w:left w:val="single" w:sz="6" w:space="0" w:color="auto"/>
              <w:bottom w:val="single" w:sz="6" w:space="0" w:color="auto"/>
              <w:right w:val="single" w:sz="6" w:space="0" w:color="auto"/>
            </w:tcBorders>
          </w:tcPr>
          <w:p w14:paraId="408D4EF8"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41F5E94" w14:textId="77777777" w:rsidTr="000B5AC2">
        <w:trPr>
          <w:trHeight w:val="442"/>
        </w:trPr>
        <w:tc>
          <w:tcPr>
            <w:tcW w:w="0" w:type="auto"/>
            <w:tcBorders>
              <w:top w:val="single" w:sz="6" w:space="0" w:color="auto"/>
              <w:left w:val="single" w:sz="6" w:space="0" w:color="auto"/>
              <w:bottom w:val="single" w:sz="6" w:space="0" w:color="auto"/>
              <w:right w:val="single" w:sz="6" w:space="0" w:color="auto"/>
            </w:tcBorders>
          </w:tcPr>
          <w:p w14:paraId="1BF71BC4"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15</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71F0F622" w14:textId="77777777" w:rsidR="0057698E" w:rsidRPr="00DA5E8B" w:rsidRDefault="0057698E" w:rsidP="0057698E">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HÀNH CHÍNH CÔNG</w:t>
            </w:r>
          </w:p>
        </w:tc>
      </w:tr>
      <w:tr w:rsidR="00DA5E8B" w:rsidRPr="00DA5E8B" w14:paraId="5F59E953" w14:textId="77777777" w:rsidTr="00A64C52">
        <w:trPr>
          <w:trHeight w:val="2397"/>
        </w:trPr>
        <w:tc>
          <w:tcPr>
            <w:tcW w:w="0" w:type="auto"/>
            <w:tcBorders>
              <w:top w:val="single" w:sz="6" w:space="0" w:color="auto"/>
              <w:left w:val="single" w:sz="6" w:space="0" w:color="auto"/>
              <w:bottom w:val="single" w:sz="6" w:space="0" w:color="auto"/>
              <w:right w:val="single" w:sz="6" w:space="0" w:color="auto"/>
            </w:tcBorders>
          </w:tcPr>
          <w:p w14:paraId="027C20B9" w14:textId="62B557FA"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15</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6EFFFB39"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ứng dụng công nghệ thông tin trong giải quyết thủ tục hành chính</w:t>
            </w:r>
          </w:p>
        </w:tc>
        <w:tc>
          <w:tcPr>
            <w:tcW w:w="0" w:type="auto"/>
            <w:tcBorders>
              <w:top w:val="single" w:sz="6" w:space="0" w:color="auto"/>
              <w:left w:val="single" w:sz="6" w:space="0" w:color="auto"/>
              <w:bottom w:val="single" w:sz="6" w:space="0" w:color="auto"/>
              <w:right w:val="single" w:sz="6" w:space="0" w:color="auto"/>
            </w:tcBorders>
          </w:tcPr>
          <w:p w14:paraId="09B66BC2" w14:textId="604D638C"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Có ứng dụng công nghệ thông tin trong giải quyết thủ tục hành chính</w:t>
            </w:r>
          </w:p>
        </w:tc>
        <w:tc>
          <w:tcPr>
            <w:tcW w:w="0" w:type="auto"/>
            <w:tcBorders>
              <w:top w:val="single" w:sz="6" w:space="0" w:color="auto"/>
              <w:left w:val="single" w:sz="6" w:space="0" w:color="auto"/>
              <w:bottom w:val="single" w:sz="6" w:space="0" w:color="auto"/>
              <w:right w:val="single" w:sz="6" w:space="0" w:color="auto"/>
            </w:tcBorders>
          </w:tcPr>
          <w:p w14:paraId="460C6CFF" w14:textId="77777777" w:rsidR="00A64C52" w:rsidRPr="00DA5E8B" w:rsidRDefault="00A64C52" w:rsidP="00A64C52">
            <w:pPr>
              <w:spacing w:before="120"/>
              <w:ind w:firstLine="29"/>
              <w:jc w:val="both"/>
              <w:rPr>
                <w:sz w:val="24"/>
                <w:szCs w:val="24"/>
                <w:lang w:val="vi"/>
              </w:rPr>
            </w:pPr>
            <w:r w:rsidRPr="00DA5E8B">
              <w:rPr>
                <w:sz w:val="24"/>
                <w:szCs w:val="24"/>
                <w:lang w:val="vi"/>
              </w:rPr>
              <w:t xml:space="preserve">- UBND xã đã chỉ đạo các </w:t>
            </w:r>
            <w:r w:rsidRPr="00DA5E8B">
              <w:rPr>
                <w:sz w:val="24"/>
                <w:szCs w:val="24"/>
              </w:rPr>
              <w:t>công</w:t>
            </w:r>
            <w:r w:rsidRPr="00DA5E8B">
              <w:rPr>
                <w:sz w:val="24"/>
                <w:szCs w:val="24"/>
                <w:lang w:val="vi"/>
              </w:rPr>
              <w:t xml:space="preserve"> chức chuyên môn ứng dụng công nghệ thông tin để giải quyết thủ tục hành chính; 100% hồ sơ được tiếp nhận,</w:t>
            </w:r>
            <w:r w:rsidRPr="00DA5E8B">
              <w:rPr>
                <w:spacing w:val="50"/>
                <w:sz w:val="24"/>
                <w:szCs w:val="24"/>
                <w:lang w:val="vi"/>
              </w:rPr>
              <w:t xml:space="preserve"> </w:t>
            </w:r>
            <w:r w:rsidRPr="00DA5E8B">
              <w:rPr>
                <w:sz w:val="24"/>
                <w:szCs w:val="24"/>
                <w:lang w:val="vi"/>
              </w:rPr>
              <w:t>giải</w:t>
            </w:r>
            <w:r w:rsidRPr="00DA5E8B">
              <w:rPr>
                <w:spacing w:val="48"/>
                <w:sz w:val="24"/>
                <w:szCs w:val="24"/>
                <w:lang w:val="vi"/>
              </w:rPr>
              <w:t xml:space="preserve"> </w:t>
            </w:r>
            <w:r w:rsidRPr="00DA5E8B">
              <w:rPr>
                <w:sz w:val="24"/>
                <w:szCs w:val="24"/>
                <w:lang w:val="vi"/>
              </w:rPr>
              <w:t>quyết</w:t>
            </w:r>
            <w:r w:rsidRPr="00DA5E8B">
              <w:rPr>
                <w:spacing w:val="49"/>
                <w:sz w:val="24"/>
                <w:szCs w:val="24"/>
                <w:lang w:val="vi"/>
              </w:rPr>
              <w:t xml:space="preserve"> </w:t>
            </w:r>
            <w:r w:rsidRPr="00DA5E8B">
              <w:rPr>
                <w:sz w:val="24"/>
                <w:szCs w:val="24"/>
                <w:lang w:val="vi"/>
              </w:rPr>
              <w:t>thông</w:t>
            </w:r>
            <w:r w:rsidRPr="00DA5E8B">
              <w:rPr>
                <w:spacing w:val="49"/>
                <w:sz w:val="24"/>
                <w:szCs w:val="24"/>
                <w:lang w:val="vi"/>
              </w:rPr>
              <w:t xml:space="preserve"> </w:t>
            </w:r>
            <w:r w:rsidRPr="00DA5E8B">
              <w:rPr>
                <w:sz w:val="24"/>
                <w:szCs w:val="24"/>
                <w:lang w:val="vi"/>
              </w:rPr>
              <w:t>qua</w:t>
            </w:r>
            <w:r w:rsidRPr="00DA5E8B">
              <w:rPr>
                <w:spacing w:val="49"/>
                <w:sz w:val="24"/>
                <w:szCs w:val="24"/>
                <w:lang w:val="vi"/>
              </w:rPr>
              <w:t xml:space="preserve"> </w:t>
            </w:r>
            <w:r w:rsidRPr="00DA5E8B">
              <w:rPr>
                <w:sz w:val="24"/>
                <w:szCs w:val="24"/>
                <w:lang w:val="vi"/>
              </w:rPr>
              <w:t xml:space="preserve">hệ </w:t>
            </w:r>
            <w:r w:rsidRPr="00DA5E8B">
              <w:rPr>
                <w:spacing w:val="-63"/>
                <w:sz w:val="24"/>
                <w:szCs w:val="24"/>
                <w:lang w:val="vi"/>
              </w:rPr>
              <w:t xml:space="preserve">  </w:t>
            </w:r>
            <w:r w:rsidRPr="00DA5E8B">
              <w:rPr>
                <w:sz w:val="24"/>
                <w:szCs w:val="24"/>
                <w:lang w:val="vi"/>
              </w:rPr>
              <w:t>thống một cửa của tỉnh và công dịch vụ công quốc gia. UBND xã đã chỉ đạo bộ phận 1 cửa triển khai và tổ chức</w:t>
            </w:r>
            <w:r w:rsidRPr="00DA5E8B">
              <w:rPr>
                <w:spacing w:val="1"/>
                <w:sz w:val="24"/>
                <w:szCs w:val="24"/>
                <w:lang w:val="vi"/>
              </w:rPr>
              <w:t xml:space="preserve"> </w:t>
            </w:r>
            <w:r w:rsidRPr="00DA5E8B">
              <w:rPr>
                <w:sz w:val="24"/>
                <w:szCs w:val="24"/>
                <w:lang w:val="vi"/>
              </w:rPr>
              <w:t>thực hiện 100% hồ sơ thủ tục hành chính cấp xã, thủ tục hành chính của cấp huyện, cấp tỉnh được tiếp nhận tại xã và thủ tục hành chính ngành dọc được tổ chức tại địa ph</w:t>
            </w:r>
            <w:r w:rsidRPr="00DA5E8B">
              <w:rPr>
                <w:sz w:val="24"/>
                <w:szCs w:val="24"/>
              </w:rPr>
              <w:t>ương</w:t>
            </w:r>
            <w:r w:rsidRPr="00DA5E8B">
              <w:rPr>
                <w:sz w:val="24"/>
                <w:szCs w:val="24"/>
                <w:lang w:val="vi"/>
              </w:rPr>
              <w:t xml:space="preserve"> được đưa ra tiếp nhận giải </w:t>
            </w:r>
            <w:r w:rsidRPr="00DA5E8B">
              <w:rPr>
                <w:sz w:val="24"/>
                <w:szCs w:val="24"/>
                <w:lang w:val="vi"/>
              </w:rPr>
              <w:lastRenderedPageBreak/>
              <w:t>quyết tại bộ phận 1 cửa. Từ ngày 01/01/2024 đến  31/12/</w:t>
            </w:r>
            <w:r w:rsidRPr="00DA5E8B">
              <w:rPr>
                <w:spacing w:val="21"/>
                <w:sz w:val="24"/>
                <w:szCs w:val="24"/>
                <w:lang w:val="vi"/>
              </w:rPr>
              <w:t xml:space="preserve"> 2024 </w:t>
            </w:r>
            <w:r w:rsidRPr="00DA5E8B">
              <w:rPr>
                <w:sz w:val="24"/>
                <w:szCs w:val="24"/>
                <w:lang w:val="vi"/>
              </w:rPr>
              <w:t>đã</w:t>
            </w:r>
            <w:r w:rsidRPr="00DA5E8B">
              <w:rPr>
                <w:spacing w:val="28"/>
                <w:sz w:val="24"/>
                <w:szCs w:val="24"/>
                <w:lang w:val="vi"/>
              </w:rPr>
              <w:t xml:space="preserve"> </w:t>
            </w:r>
            <w:r w:rsidRPr="00DA5E8B">
              <w:rPr>
                <w:sz w:val="24"/>
                <w:szCs w:val="24"/>
                <w:lang w:val="vi"/>
              </w:rPr>
              <w:t>tiếp</w:t>
            </w:r>
            <w:r w:rsidRPr="00DA5E8B">
              <w:rPr>
                <w:spacing w:val="29"/>
                <w:sz w:val="24"/>
                <w:szCs w:val="24"/>
                <w:lang w:val="vi"/>
              </w:rPr>
              <w:t xml:space="preserve"> </w:t>
            </w:r>
            <w:r w:rsidRPr="00DA5E8B">
              <w:rPr>
                <w:sz w:val="24"/>
                <w:szCs w:val="24"/>
                <w:lang w:val="vi"/>
              </w:rPr>
              <w:t>nhận</w:t>
            </w:r>
            <w:r w:rsidRPr="00DA5E8B">
              <w:rPr>
                <w:spacing w:val="28"/>
                <w:sz w:val="24"/>
                <w:szCs w:val="24"/>
                <w:lang w:val="vi"/>
              </w:rPr>
              <w:t xml:space="preserve"> </w:t>
            </w:r>
            <w:r w:rsidRPr="00DA5E8B">
              <w:rPr>
                <w:spacing w:val="-2"/>
                <w:sz w:val="24"/>
                <w:szCs w:val="24"/>
                <w:lang w:val="vi"/>
              </w:rPr>
              <w:t xml:space="preserve">4.106 </w:t>
            </w:r>
            <w:r w:rsidRPr="00DA5E8B">
              <w:rPr>
                <w:sz w:val="24"/>
                <w:szCs w:val="24"/>
                <w:lang w:val="vi"/>
              </w:rPr>
              <w:t>hồ</w:t>
            </w:r>
            <w:r w:rsidRPr="00DA5E8B">
              <w:rPr>
                <w:spacing w:val="29"/>
                <w:sz w:val="24"/>
                <w:szCs w:val="24"/>
                <w:lang w:val="vi"/>
              </w:rPr>
              <w:t xml:space="preserve"> </w:t>
            </w:r>
            <w:r w:rsidRPr="00DA5E8B">
              <w:rPr>
                <w:sz w:val="24"/>
                <w:szCs w:val="24"/>
                <w:lang w:val="vi"/>
              </w:rPr>
              <w:t>sơ</w:t>
            </w:r>
            <w:r w:rsidRPr="00DA5E8B">
              <w:rPr>
                <w:spacing w:val="34"/>
                <w:sz w:val="24"/>
                <w:szCs w:val="24"/>
                <w:lang w:val="vi"/>
              </w:rPr>
              <w:t xml:space="preserve"> </w:t>
            </w:r>
            <w:r w:rsidRPr="00DA5E8B">
              <w:rPr>
                <w:sz w:val="24"/>
                <w:szCs w:val="24"/>
                <w:lang w:val="vi"/>
              </w:rPr>
              <w:t>qua</w:t>
            </w:r>
            <w:r w:rsidRPr="00DA5E8B">
              <w:rPr>
                <w:spacing w:val="29"/>
                <w:sz w:val="24"/>
                <w:szCs w:val="24"/>
                <w:lang w:val="vi"/>
              </w:rPr>
              <w:t xml:space="preserve"> </w:t>
            </w:r>
            <w:r w:rsidRPr="00DA5E8B">
              <w:rPr>
                <w:sz w:val="24"/>
                <w:szCs w:val="24"/>
                <w:lang w:val="vi"/>
              </w:rPr>
              <w:t>hệ</w:t>
            </w:r>
            <w:r w:rsidRPr="00DA5E8B">
              <w:rPr>
                <w:spacing w:val="29"/>
                <w:sz w:val="24"/>
                <w:szCs w:val="24"/>
                <w:lang w:val="vi"/>
              </w:rPr>
              <w:t xml:space="preserve"> </w:t>
            </w:r>
            <w:r w:rsidRPr="00DA5E8B">
              <w:rPr>
                <w:sz w:val="24"/>
                <w:szCs w:val="24"/>
                <w:lang w:val="vi"/>
              </w:rPr>
              <w:t>thống</w:t>
            </w:r>
            <w:r w:rsidRPr="00DA5E8B">
              <w:rPr>
                <w:spacing w:val="29"/>
                <w:sz w:val="24"/>
                <w:szCs w:val="24"/>
                <w:lang w:val="vi"/>
              </w:rPr>
              <w:t xml:space="preserve"> </w:t>
            </w:r>
            <w:r w:rsidRPr="00DA5E8B">
              <w:rPr>
                <w:sz w:val="24"/>
                <w:szCs w:val="24"/>
                <w:lang w:val="vi"/>
              </w:rPr>
              <w:t>một</w:t>
            </w:r>
            <w:r w:rsidRPr="00DA5E8B">
              <w:rPr>
                <w:spacing w:val="28"/>
                <w:sz w:val="24"/>
                <w:szCs w:val="24"/>
                <w:lang w:val="vi"/>
              </w:rPr>
              <w:t xml:space="preserve"> </w:t>
            </w:r>
            <w:r w:rsidRPr="00DA5E8B">
              <w:rPr>
                <w:sz w:val="24"/>
                <w:szCs w:val="24"/>
                <w:lang w:val="vi"/>
              </w:rPr>
              <w:t>cửa</w:t>
            </w:r>
            <w:r w:rsidRPr="00DA5E8B">
              <w:rPr>
                <w:spacing w:val="28"/>
                <w:sz w:val="24"/>
                <w:szCs w:val="24"/>
                <w:lang w:val="vi"/>
              </w:rPr>
              <w:t xml:space="preserve"> </w:t>
            </w:r>
            <w:r w:rsidRPr="00DA5E8B">
              <w:rPr>
                <w:sz w:val="24"/>
                <w:szCs w:val="24"/>
                <w:lang w:val="vi"/>
              </w:rPr>
              <w:t>của</w:t>
            </w:r>
            <w:r w:rsidRPr="00DA5E8B">
              <w:rPr>
                <w:spacing w:val="29"/>
                <w:sz w:val="24"/>
                <w:szCs w:val="24"/>
                <w:lang w:val="vi"/>
              </w:rPr>
              <w:t xml:space="preserve"> </w:t>
            </w:r>
            <w:r w:rsidRPr="00DA5E8B">
              <w:rPr>
                <w:sz w:val="24"/>
                <w:szCs w:val="24"/>
                <w:lang w:val="vi"/>
              </w:rPr>
              <w:t>tỉnh</w:t>
            </w:r>
            <w:r w:rsidRPr="00DA5E8B">
              <w:rPr>
                <w:spacing w:val="28"/>
                <w:sz w:val="24"/>
                <w:szCs w:val="24"/>
                <w:lang w:val="vi"/>
              </w:rPr>
              <w:t xml:space="preserve"> </w:t>
            </w:r>
            <w:r w:rsidRPr="00DA5E8B">
              <w:rPr>
                <w:sz w:val="24"/>
                <w:szCs w:val="24"/>
                <w:lang w:val="vi"/>
              </w:rPr>
              <w:t>và</w:t>
            </w:r>
            <w:r w:rsidRPr="00DA5E8B">
              <w:rPr>
                <w:spacing w:val="29"/>
                <w:sz w:val="24"/>
                <w:szCs w:val="24"/>
                <w:lang w:val="vi"/>
              </w:rPr>
              <w:t xml:space="preserve"> </w:t>
            </w:r>
            <w:r w:rsidRPr="00DA5E8B">
              <w:rPr>
                <w:sz w:val="24"/>
                <w:szCs w:val="24"/>
                <w:lang w:val="vi"/>
              </w:rPr>
              <w:t xml:space="preserve">một </w:t>
            </w:r>
            <w:r w:rsidRPr="00DA5E8B">
              <w:rPr>
                <w:spacing w:val="-63"/>
                <w:sz w:val="24"/>
                <w:szCs w:val="24"/>
                <w:lang w:val="vi"/>
              </w:rPr>
              <w:t xml:space="preserve"> </w:t>
            </w:r>
            <w:r w:rsidRPr="00DA5E8B">
              <w:rPr>
                <w:sz w:val="24"/>
                <w:szCs w:val="24"/>
                <w:lang w:val="vi"/>
              </w:rPr>
              <w:t>cửa</w:t>
            </w:r>
            <w:r w:rsidRPr="00DA5E8B">
              <w:rPr>
                <w:spacing w:val="4"/>
                <w:sz w:val="24"/>
                <w:szCs w:val="24"/>
                <w:lang w:val="vi"/>
              </w:rPr>
              <w:t xml:space="preserve"> </w:t>
            </w:r>
            <w:r w:rsidRPr="00DA5E8B">
              <w:rPr>
                <w:sz w:val="24"/>
                <w:szCs w:val="24"/>
                <w:lang w:val="vi"/>
              </w:rPr>
              <w:t>quốc</w:t>
            </w:r>
            <w:r w:rsidRPr="00DA5E8B">
              <w:rPr>
                <w:spacing w:val="4"/>
                <w:sz w:val="24"/>
                <w:szCs w:val="24"/>
                <w:lang w:val="vi"/>
              </w:rPr>
              <w:t xml:space="preserve"> </w:t>
            </w:r>
            <w:r w:rsidRPr="00DA5E8B">
              <w:rPr>
                <w:sz w:val="24"/>
                <w:szCs w:val="24"/>
                <w:lang w:val="vi"/>
              </w:rPr>
              <w:t>gia (tiếp nhận mới 4.104 hồ sơ, kỳ trước chuyển qua 02 hồ sơ). Đánh giá đạt.</w:t>
            </w:r>
          </w:p>
          <w:p w14:paraId="3561E9F5" w14:textId="5334D736" w:rsidR="0057698E" w:rsidRPr="00DA5E8B" w:rsidRDefault="00A64C52" w:rsidP="00A64C52">
            <w:pPr>
              <w:spacing w:before="120"/>
              <w:ind w:firstLine="29"/>
              <w:jc w:val="both"/>
              <w:rPr>
                <w:sz w:val="24"/>
                <w:szCs w:val="24"/>
                <w:lang w:val="en-US"/>
              </w:rPr>
            </w:pPr>
            <w:r w:rsidRPr="00DA5E8B">
              <w:rPr>
                <w:sz w:val="24"/>
                <w:szCs w:val="24"/>
                <w:lang w:val="vi"/>
              </w:rPr>
              <w:t>- UBND xã chỉ đạo cán bộ, công chức tích cực ứng dụng công nghệ thông tin trong giải quyết TTHC và tuyên truyền người dân ứng dụng công tin, sử tài khoản định danh điện tử để thực hiện thủ tục hành chính. Kết quả năm 2024, UBND xã đã tiếp nhận trực tuyến 2.495/4.104 tiếp nhận hồ sơ mới, đạt 60,8% trở</w:t>
            </w:r>
            <w:r w:rsidRPr="00DA5E8B">
              <w:rPr>
                <w:spacing w:val="1"/>
                <w:sz w:val="24"/>
                <w:szCs w:val="24"/>
                <w:lang w:val="vi"/>
              </w:rPr>
              <w:t xml:space="preserve"> </w:t>
            </w:r>
            <w:r w:rsidRPr="00DA5E8B">
              <w:rPr>
                <w:sz w:val="24"/>
                <w:szCs w:val="24"/>
                <w:lang w:val="vi"/>
              </w:rPr>
              <w:t>lên hồ sơ</w:t>
            </w:r>
            <w:r w:rsidRPr="00DA5E8B">
              <w:rPr>
                <w:spacing w:val="1"/>
                <w:sz w:val="24"/>
                <w:szCs w:val="24"/>
                <w:lang w:val="vi"/>
              </w:rPr>
              <w:t xml:space="preserve"> </w:t>
            </w:r>
            <w:r w:rsidRPr="00DA5E8B">
              <w:rPr>
                <w:sz w:val="24"/>
                <w:szCs w:val="24"/>
                <w:lang w:val="vi"/>
              </w:rPr>
              <w:t>thủ tục</w:t>
            </w:r>
            <w:r w:rsidRPr="00DA5E8B">
              <w:rPr>
                <w:spacing w:val="65"/>
                <w:sz w:val="24"/>
                <w:szCs w:val="24"/>
                <w:lang w:val="vi"/>
              </w:rPr>
              <w:t xml:space="preserve"> </w:t>
            </w:r>
            <w:r w:rsidRPr="00DA5E8B">
              <w:rPr>
                <w:sz w:val="24"/>
                <w:szCs w:val="24"/>
                <w:lang w:val="vi"/>
              </w:rPr>
              <w:t>hành chính được</w:t>
            </w:r>
            <w:r w:rsidRPr="00DA5E8B">
              <w:rPr>
                <w:spacing w:val="65"/>
                <w:sz w:val="24"/>
                <w:szCs w:val="24"/>
                <w:lang w:val="vi"/>
              </w:rPr>
              <w:t xml:space="preserve"> </w:t>
            </w:r>
            <w:r w:rsidRPr="00DA5E8B">
              <w:rPr>
                <w:sz w:val="24"/>
                <w:szCs w:val="24"/>
                <w:lang w:val="vi"/>
              </w:rPr>
              <w:t>xử lý trực tuyến. Đánh giá đạt.</w:t>
            </w:r>
          </w:p>
        </w:tc>
        <w:tc>
          <w:tcPr>
            <w:tcW w:w="0" w:type="auto"/>
            <w:tcBorders>
              <w:top w:val="single" w:sz="6" w:space="0" w:color="auto"/>
              <w:left w:val="single" w:sz="6" w:space="0" w:color="auto"/>
              <w:bottom w:val="single" w:sz="6" w:space="0" w:color="auto"/>
              <w:right w:val="single" w:sz="6" w:space="0" w:color="auto"/>
            </w:tcBorders>
          </w:tcPr>
          <w:p w14:paraId="085927D6"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406BEF81" w14:textId="77777777" w:rsidTr="003F76D0">
        <w:trPr>
          <w:trHeight w:val="725"/>
        </w:trPr>
        <w:tc>
          <w:tcPr>
            <w:tcW w:w="0" w:type="auto"/>
            <w:tcBorders>
              <w:top w:val="single" w:sz="6" w:space="0" w:color="auto"/>
              <w:left w:val="single" w:sz="6" w:space="0" w:color="auto"/>
              <w:bottom w:val="single" w:sz="6" w:space="0" w:color="auto"/>
              <w:right w:val="single" w:sz="6" w:space="0" w:color="auto"/>
            </w:tcBorders>
          </w:tcPr>
          <w:p w14:paraId="1758F1EB" w14:textId="24728A9D"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t>15</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4A4572E7" w14:textId="47F66E7A"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 xml:space="preserve">Có dịch vụ công trực tuyến </w:t>
            </w:r>
            <w:r w:rsidRPr="00DA5E8B">
              <w:rPr>
                <w:rFonts w:cs="Times New Roman"/>
                <w:sz w:val="24"/>
                <w:szCs w:val="24"/>
                <w:lang w:val="en-US"/>
              </w:rPr>
              <w:t>một phần</w:t>
            </w:r>
          </w:p>
        </w:tc>
        <w:tc>
          <w:tcPr>
            <w:tcW w:w="0" w:type="auto"/>
            <w:tcBorders>
              <w:top w:val="single" w:sz="6" w:space="0" w:color="auto"/>
              <w:left w:val="single" w:sz="6" w:space="0" w:color="auto"/>
              <w:bottom w:val="single" w:sz="4" w:space="0" w:color="auto"/>
              <w:right w:val="single" w:sz="6" w:space="0" w:color="auto"/>
            </w:tcBorders>
          </w:tcPr>
          <w:p w14:paraId="6555DA0A" w14:textId="215AB50A" w:rsidR="0057698E" w:rsidRPr="00DA5E8B" w:rsidRDefault="0057698E" w:rsidP="0057698E">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 xml:space="preserve">Xã có dịch vụ công trực tuyến </w:t>
            </w:r>
            <w:r w:rsidRPr="00DA5E8B">
              <w:rPr>
                <w:rFonts w:cs="Times New Roman"/>
                <w:sz w:val="24"/>
                <w:szCs w:val="24"/>
                <w:lang w:val="en-US"/>
              </w:rPr>
              <w:t>một phần</w:t>
            </w:r>
          </w:p>
        </w:tc>
        <w:tc>
          <w:tcPr>
            <w:tcW w:w="0" w:type="auto"/>
            <w:tcBorders>
              <w:top w:val="single" w:sz="6" w:space="0" w:color="auto"/>
              <w:left w:val="single" w:sz="6" w:space="0" w:color="auto"/>
              <w:bottom w:val="single" w:sz="4" w:space="0" w:color="auto"/>
              <w:right w:val="single" w:sz="6" w:space="0" w:color="auto"/>
            </w:tcBorders>
          </w:tcPr>
          <w:p w14:paraId="2F058A10" w14:textId="77777777" w:rsidR="003D12B0" w:rsidRPr="00DA5E8B" w:rsidRDefault="003D12B0" w:rsidP="003D12B0">
            <w:pPr>
              <w:spacing w:after="0"/>
              <w:ind w:firstLine="29"/>
              <w:jc w:val="both"/>
              <w:rPr>
                <w:sz w:val="24"/>
                <w:szCs w:val="24"/>
                <w:lang w:val="vi"/>
              </w:rPr>
            </w:pPr>
            <w:r w:rsidRPr="00DA5E8B">
              <w:rPr>
                <w:sz w:val="24"/>
                <w:szCs w:val="24"/>
                <w:lang w:val="vi"/>
              </w:rPr>
              <w:t xml:space="preserve">Bộ phận Tiếp nhận và Trả kết quả xã thực hiện Tiếp nhận và Trả kết quả cho 38 lĩnh vực với 125 thủ tục hành chính thuộc thẩm quyền giải quyết của UBND xã (bao gồm cả thủ tục hai nhóm liên thông). Trong đó: </w:t>
            </w:r>
          </w:p>
          <w:p w14:paraId="028E6314" w14:textId="77777777" w:rsidR="003D12B0" w:rsidRPr="00DA5E8B" w:rsidRDefault="003D12B0" w:rsidP="003D12B0">
            <w:pPr>
              <w:spacing w:after="0"/>
              <w:ind w:firstLine="29"/>
              <w:jc w:val="both"/>
              <w:rPr>
                <w:sz w:val="24"/>
                <w:szCs w:val="24"/>
                <w:lang w:val="vi"/>
              </w:rPr>
            </w:pPr>
            <w:r w:rsidRPr="00DA5E8B">
              <w:rPr>
                <w:sz w:val="24"/>
                <w:szCs w:val="24"/>
                <w:lang w:val="vi"/>
              </w:rPr>
              <w:t xml:space="preserve">- Có 27 TTHC được cung cấp dịch vụ công toàn trình; </w:t>
            </w:r>
          </w:p>
          <w:p w14:paraId="2B7BB2E2" w14:textId="77777777" w:rsidR="003D12B0" w:rsidRPr="00DA5E8B" w:rsidRDefault="003D12B0" w:rsidP="003D12B0">
            <w:pPr>
              <w:spacing w:after="0"/>
              <w:ind w:firstLine="29"/>
              <w:jc w:val="both"/>
              <w:rPr>
                <w:sz w:val="24"/>
                <w:szCs w:val="24"/>
                <w:lang w:val="vi"/>
              </w:rPr>
            </w:pPr>
            <w:r w:rsidRPr="00DA5E8B">
              <w:rPr>
                <w:sz w:val="24"/>
                <w:szCs w:val="24"/>
                <w:lang w:val="vi"/>
              </w:rPr>
              <w:t xml:space="preserve">- Có 39 TTHC được cung cấp dịch vụ công một phần; </w:t>
            </w:r>
          </w:p>
          <w:p w14:paraId="438A5FEC" w14:textId="77777777" w:rsidR="003D12B0" w:rsidRPr="00DA5E8B" w:rsidRDefault="003D12B0" w:rsidP="003D12B0">
            <w:pPr>
              <w:spacing w:after="0"/>
              <w:ind w:firstLine="29"/>
              <w:jc w:val="both"/>
              <w:rPr>
                <w:sz w:val="24"/>
                <w:szCs w:val="24"/>
                <w:lang w:val="vi"/>
              </w:rPr>
            </w:pPr>
            <w:r w:rsidRPr="00DA5E8B">
              <w:rPr>
                <w:sz w:val="24"/>
                <w:szCs w:val="24"/>
                <w:lang w:val="vi"/>
              </w:rPr>
              <w:t xml:space="preserve">- Có 59 TTHC được cung cấp thông tin trực tuyến; </w:t>
            </w:r>
          </w:p>
          <w:p w14:paraId="2E8EA6B8" w14:textId="77777777" w:rsidR="003D12B0" w:rsidRPr="00DA5E8B" w:rsidRDefault="003D12B0" w:rsidP="003D12B0">
            <w:pPr>
              <w:widowControl w:val="0"/>
              <w:autoSpaceDE w:val="0"/>
              <w:autoSpaceDN w:val="0"/>
              <w:spacing w:after="0"/>
              <w:ind w:firstLine="29"/>
              <w:jc w:val="both"/>
              <w:rPr>
                <w:sz w:val="24"/>
                <w:szCs w:val="24"/>
                <w:lang w:val="vi"/>
              </w:rPr>
            </w:pPr>
            <w:r w:rsidRPr="00DA5E8B">
              <w:rPr>
                <w:sz w:val="24"/>
                <w:szCs w:val="24"/>
                <w:lang w:val="vi"/>
              </w:rPr>
              <w:t>- Có 22 TTHC liên thông giữa các cấp chính quyền.</w:t>
            </w:r>
          </w:p>
          <w:p w14:paraId="319EAD59" w14:textId="77777777" w:rsidR="003D12B0" w:rsidRPr="00DA5E8B" w:rsidRDefault="003D12B0" w:rsidP="003D12B0">
            <w:pPr>
              <w:widowControl w:val="0"/>
              <w:autoSpaceDE w:val="0"/>
              <w:autoSpaceDN w:val="0"/>
              <w:spacing w:after="0"/>
              <w:ind w:firstLine="29"/>
              <w:jc w:val="both"/>
              <w:rPr>
                <w:sz w:val="24"/>
                <w:szCs w:val="24"/>
                <w:lang w:val="vi"/>
              </w:rPr>
            </w:pPr>
            <w:r w:rsidRPr="00DA5E8B">
              <w:rPr>
                <w:sz w:val="24"/>
                <w:szCs w:val="24"/>
                <w:lang w:val="vi"/>
              </w:rPr>
              <w:t xml:space="preserve">(Thông báo số 143/TB-UBND ngày 01/8/2024, số 251/TB-UBND ngày 17/10/2024, số 328/TB-UBND ngày12/12/2024,….của UBND xã Thanh </w:t>
            </w:r>
            <w:r w:rsidRPr="00DA5E8B">
              <w:rPr>
                <w:sz w:val="24"/>
                <w:szCs w:val="24"/>
                <w:lang w:val="vi"/>
              </w:rPr>
              <w:lastRenderedPageBreak/>
              <w:t>Lang về Danh mục thủ tục hành chính thuộc thảm quyền tiếp nhận và giải quyết của UBND xã Thanh Lang)</w:t>
            </w:r>
          </w:p>
          <w:p w14:paraId="299A8E78" w14:textId="01E3B2BE" w:rsidR="0057698E" w:rsidRPr="00DA5E8B" w:rsidRDefault="003D12B0" w:rsidP="003D12B0">
            <w:pPr>
              <w:widowControl w:val="0"/>
              <w:autoSpaceDE w:val="0"/>
              <w:autoSpaceDN w:val="0"/>
              <w:spacing w:after="0"/>
              <w:ind w:firstLine="29"/>
              <w:jc w:val="both"/>
              <w:rPr>
                <w:szCs w:val="28"/>
                <w:lang w:val="en-US"/>
              </w:rPr>
            </w:pPr>
            <w:r w:rsidRPr="00DA5E8B">
              <w:rPr>
                <w:sz w:val="24"/>
                <w:szCs w:val="24"/>
                <w:lang w:val="vi"/>
              </w:rPr>
              <w:t>Kết quả tiếp nhận và giải quyết thủ tục hành chính trong năm 2024. UBND  xã đã tiếp nhận 3.984 hồ sơ, có 18 thủ tục được cung cấp dịc vụ công  toàn trình  và  một  phần có phát sinh hồ sơ (Thủ tục cung cấp  dịch vụ công một phần 12 thủ tục, Thủ tục cung cấp dịch vụ công toàn trình 06 thủ tục) với 543 hồ sơ phát sinh. Trong đó: Thủ tục cung cấp dịch vụ công mộ phần 402 hồ sơ, thủ tục  cung cấp dịch vụ công toàn trình  có 143 hồ sơ phát sinh.</w:t>
            </w:r>
          </w:p>
        </w:tc>
        <w:tc>
          <w:tcPr>
            <w:tcW w:w="0" w:type="auto"/>
            <w:tcBorders>
              <w:top w:val="single" w:sz="6" w:space="0" w:color="auto"/>
              <w:left w:val="single" w:sz="6" w:space="0" w:color="auto"/>
              <w:bottom w:val="single" w:sz="6" w:space="0" w:color="auto"/>
              <w:right w:val="single" w:sz="6" w:space="0" w:color="auto"/>
            </w:tcBorders>
          </w:tcPr>
          <w:p w14:paraId="29586D75" w14:textId="77777777" w:rsidR="0057698E" w:rsidRPr="00DA5E8B" w:rsidRDefault="0057698E" w:rsidP="0057698E">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65AF39C6" w14:textId="77777777" w:rsidTr="00A64C52">
        <w:trPr>
          <w:trHeight w:val="4240"/>
        </w:trPr>
        <w:tc>
          <w:tcPr>
            <w:tcW w:w="0" w:type="auto"/>
            <w:tcBorders>
              <w:top w:val="single" w:sz="6" w:space="0" w:color="auto"/>
              <w:left w:val="single" w:sz="6" w:space="0" w:color="auto"/>
              <w:right w:val="single" w:sz="6" w:space="0" w:color="auto"/>
            </w:tcBorders>
          </w:tcPr>
          <w:p w14:paraId="07D00514" w14:textId="3D7EE765"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15</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right w:val="single" w:sz="6" w:space="0" w:color="auto"/>
            </w:tcBorders>
          </w:tcPr>
          <w:p w14:paraId="525F823E"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Giải quyết các thủ tục hành chính đảm bảo đúng quy định và không để xảy</w:t>
            </w:r>
          </w:p>
          <w:p w14:paraId="35146448" w14:textId="3BD7CAAF" w:rsidR="0030041B" w:rsidRPr="00DA5E8B" w:rsidRDefault="0030041B" w:rsidP="0030041B">
            <w:pPr>
              <w:autoSpaceDE w:val="0"/>
              <w:autoSpaceDN w:val="0"/>
              <w:adjustRightInd w:val="0"/>
              <w:spacing w:after="0" w:line="240" w:lineRule="auto"/>
              <w:jc w:val="both"/>
              <w:rPr>
                <w:rFonts w:cs="Times New Roman"/>
                <w:sz w:val="24"/>
                <w:szCs w:val="24"/>
                <w:lang w:val="en-US"/>
              </w:rPr>
            </w:pPr>
            <w:r w:rsidRPr="00DA5E8B">
              <w:rPr>
                <w:rFonts w:cs="Times New Roman"/>
                <w:sz w:val="24"/>
                <w:szCs w:val="24"/>
              </w:rPr>
              <w:t>ra khiếu nại vượt cấp</w:t>
            </w:r>
            <w:r w:rsidRPr="00DA5E8B">
              <w:rPr>
                <w:rFonts w:cs="Times New Roman"/>
                <w:sz w:val="24"/>
                <w:szCs w:val="24"/>
                <w:lang w:val="en-US"/>
              </w:rPr>
              <w:t>.</w:t>
            </w:r>
          </w:p>
        </w:tc>
        <w:tc>
          <w:tcPr>
            <w:tcW w:w="0" w:type="auto"/>
            <w:tcBorders>
              <w:top w:val="single" w:sz="4" w:space="0" w:color="auto"/>
              <w:left w:val="single" w:sz="6" w:space="0" w:color="auto"/>
              <w:bottom w:val="single" w:sz="6" w:space="0" w:color="auto"/>
              <w:right w:val="single" w:sz="6" w:space="0" w:color="auto"/>
            </w:tcBorders>
          </w:tcPr>
          <w:p w14:paraId="6A57FD3D" w14:textId="42B91371"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Giải quyết các thủ tục hành chính đảm bảo đúng quy định và không để xảy</w:t>
            </w:r>
            <w:r w:rsidRPr="00DA5E8B">
              <w:rPr>
                <w:rFonts w:cs="Times New Roman"/>
                <w:sz w:val="24"/>
                <w:szCs w:val="24"/>
                <w:lang w:val="en-US"/>
              </w:rPr>
              <w:t xml:space="preserve"> </w:t>
            </w:r>
            <w:r w:rsidRPr="00DA5E8B">
              <w:rPr>
                <w:rFonts w:cs="Times New Roman"/>
                <w:sz w:val="24"/>
                <w:szCs w:val="24"/>
              </w:rPr>
              <w:t>ra khiếu nại vượt cấp</w:t>
            </w:r>
            <w:r w:rsidRPr="00DA5E8B">
              <w:rPr>
                <w:rFonts w:cs="Times New Roman"/>
                <w:sz w:val="24"/>
                <w:szCs w:val="24"/>
                <w:lang w:val="en-US"/>
              </w:rPr>
              <w:t>.</w:t>
            </w:r>
          </w:p>
        </w:tc>
        <w:tc>
          <w:tcPr>
            <w:tcW w:w="0" w:type="auto"/>
            <w:tcBorders>
              <w:top w:val="single" w:sz="4" w:space="0" w:color="auto"/>
              <w:left w:val="single" w:sz="6" w:space="0" w:color="auto"/>
              <w:bottom w:val="single" w:sz="4" w:space="0" w:color="auto"/>
              <w:right w:val="single" w:sz="6" w:space="0" w:color="auto"/>
            </w:tcBorders>
          </w:tcPr>
          <w:p w14:paraId="651BE7B1" w14:textId="77777777" w:rsidR="003D12B0" w:rsidRPr="00DA5E8B" w:rsidRDefault="003D12B0" w:rsidP="003D12B0">
            <w:pPr>
              <w:widowControl w:val="0"/>
              <w:tabs>
                <w:tab w:val="left" w:pos="1091"/>
              </w:tabs>
              <w:autoSpaceDE w:val="0"/>
              <w:autoSpaceDN w:val="0"/>
              <w:spacing w:after="0"/>
              <w:ind w:firstLine="24"/>
              <w:jc w:val="both"/>
              <w:rPr>
                <w:sz w:val="24"/>
                <w:szCs w:val="24"/>
                <w:lang w:val="vi"/>
              </w:rPr>
            </w:pPr>
            <w:r w:rsidRPr="00DA5E8B">
              <w:rPr>
                <w:sz w:val="24"/>
                <w:szCs w:val="24"/>
                <w:lang w:val="vi"/>
              </w:rPr>
              <w:t>- Công khai 100% thủ tục hành chính và thông tin phản ánh, kiến nghị của cá</w:t>
            </w:r>
            <w:r w:rsidRPr="00DA5E8B">
              <w:rPr>
                <w:spacing w:val="1"/>
                <w:sz w:val="24"/>
                <w:szCs w:val="24"/>
                <w:lang w:val="vi"/>
              </w:rPr>
              <w:t xml:space="preserve"> </w:t>
            </w:r>
            <w:r w:rsidRPr="00DA5E8B">
              <w:rPr>
                <w:sz w:val="24"/>
                <w:szCs w:val="24"/>
                <w:lang w:val="vi"/>
              </w:rPr>
              <w:t>nhân,</w:t>
            </w:r>
            <w:r w:rsidRPr="00DA5E8B">
              <w:rPr>
                <w:spacing w:val="12"/>
                <w:sz w:val="24"/>
                <w:szCs w:val="24"/>
                <w:lang w:val="vi"/>
              </w:rPr>
              <w:t xml:space="preserve"> </w:t>
            </w:r>
            <w:r w:rsidRPr="00DA5E8B">
              <w:rPr>
                <w:sz w:val="24"/>
                <w:szCs w:val="24"/>
                <w:lang w:val="vi"/>
              </w:rPr>
              <w:t>tổ</w:t>
            </w:r>
            <w:r w:rsidRPr="00DA5E8B">
              <w:rPr>
                <w:spacing w:val="13"/>
                <w:sz w:val="24"/>
                <w:szCs w:val="24"/>
                <w:lang w:val="vi"/>
              </w:rPr>
              <w:t xml:space="preserve"> </w:t>
            </w:r>
            <w:r w:rsidRPr="00DA5E8B">
              <w:rPr>
                <w:sz w:val="24"/>
                <w:szCs w:val="24"/>
                <w:lang w:val="vi"/>
              </w:rPr>
              <w:t>chức</w:t>
            </w:r>
            <w:r w:rsidRPr="00DA5E8B">
              <w:rPr>
                <w:spacing w:val="13"/>
                <w:sz w:val="24"/>
                <w:szCs w:val="24"/>
                <w:lang w:val="vi"/>
              </w:rPr>
              <w:t xml:space="preserve"> </w:t>
            </w:r>
            <w:r w:rsidRPr="00DA5E8B">
              <w:rPr>
                <w:sz w:val="24"/>
                <w:szCs w:val="24"/>
                <w:lang w:val="vi"/>
              </w:rPr>
              <w:t>theo</w:t>
            </w:r>
            <w:r w:rsidRPr="00DA5E8B">
              <w:rPr>
                <w:spacing w:val="16"/>
                <w:sz w:val="24"/>
                <w:szCs w:val="24"/>
                <w:lang w:val="vi"/>
              </w:rPr>
              <w:t xml:space="preserve"> </w:t>
            </w:r>
            <w:r w:rsidRPr="00DA5E8B">
              <w:rPr>
                <w:sz w:val="24"/>
                <w:szCs w:val="24"/>
                <w:lang w:val="vi"/>
              </w:rPr>
              <w:t>đúng</w:t>
            </w:r>
            <w:r w:rsidRPr="00DA5E8B">
              <w:rPr>
                <w:spacing w:val="13"/>
                <w:sz w:val="24"/>
                <w:szCs w:val="24"/>
                <w:lang w:val="vi"/>
              </w:rPr>
              <w:t xml:space="preserve"> </w:t>
            </w:r>
            <w:r w:rsidRPr="00DA5E8B">
              <w:rPr>
                <w:sz w:val="24"/>
                <w:szCs w:val="24"/>
                <w:lang w:val="vi"/>
              </w:rPr>
              <w:t>quyđịnh:</w:t>
            </w:r>
            <w:r w:rsidRPr="00DA5E8B">
              <w:rPr>
                <w:spacing w:val="11"/>
                <w:sz w:val="24"/>
                <w:szCs w:val="24"/>
                <w:lang w:val="vi"/>
              </w:rPr>
              <w:t xml:space="preserve"> </w:t>
            </w:r>
            <w:r w:rsidRPr="00DA5E8B">
              <w:rPr>
                <w:sz w:val="24"/>
                <w:szCs w:val="24"/>
                <w:lang w:val="vi"/>
              </w:rPr>
              <w:t>Đã</w:t>
            </w:r>
            <w:r w:rsidRPr="00DA5E8B">
              <w:rPr>
                <w:spacing w:val="12"/>
                <w:sz w:val="24"/>
                <w:szCs w:val="24"/>
                <w:lang w:val="vi"/>
              </w:rPr>
              <w:t xml:space="preserve"> </w:t>
            </w:r>
            <w:r w:rsidRPr="00DA5E8B">
              <w:rPr>
                <w:sz w:val="24"/>
                <w:szCs w:val="24"/>
                <w:lang w:val="vi"/>
              </w:rPr>
              <w:t>công</w:t>
            </w:r>
            <w:r w:rsidRPr="00DA5E8B">
              <w:rPr>
                <w:spacing w:val="13"/>
                <w:sz w:val="24"/>
                <w:szCs w:val="24"/>
                <w:lang w:val="vi"/>
              </w:rPr>
              <w:t xml:space="preserve"> </w:t>
            </w:r>
            <w:r w:rsidRPr="00DA5E8B">
              <w:rPr>
                <w:sz w:val="24"/>
                <w:szCs w:val="24"/>
                <w:lang w:val="vi"/>
              </w:rPr>
              <w:t>khai</w:t>
            </w:r>
            <w:r w:rsidRPr="00DA5E8B">
              <w:rPr>
                <w:spacing w:val="13"/>
                <w:sz w:val="24"/>
                <w:szCs w:val="24"/>
                <w:lang w:val="vi"/>
              </w:rPr>
              <w:t xml:space="preserve"> </w:t>
            </w:r>
            <w:r w:rsidRPr="00DA5E8B">
              <w:rPr>
                <w:sz w:val="24"/>
                <w:szCs w:val="24"/>
                <w:lang w:val="vi"/>
              </w:rPr>
              <w:t>100%</w:t>
            </w:r>
            <w:r w:rsidRPr="00DA5E8B">
              <w:rPr>
                <w:spacing w:val="13"/>
                <w:sz w:val="24"/>
                <w:szCs w:val="24"/>
                <w:lang w:val="vi"/>
              </w:rPr>
              <w:t xml:space="preserve"> </w:t>
            </w:r>
            <w:r w:rsidRPr="00DA5E8B">
              <w:rPr>
                <w:sz w:val="24"/>
                <w:szCs w:val="24"/>
                <w:lang w:val="vi"/>
              </w:rPr>
              <w:t>thủ</w:t>
            </w:r>
            <w:r w:rsidRPr="00DA5E8B">
              <w:rPr>
                <w:spacing w:val="13"/>
                <w:sz w:val="24"/>
                <w:szCs w:val="24"/>
                <w:lang w:val="vi"/>
              </w:rPr>
              <w:t xml:space="preserve"> </w:t>
            </w:r>
            <w:r w:rsidRPr="00DA5E8B">
              <w:rPr>
                <w:sz w:val="24"/>
                <w:szCs w:val="24"/>
                <w:lang w:val="vi"/>
              </w:rPr>
              <w:t>tục</w:t>
            </w:r>
            <w:r w:rsidRPr="00DA5E8B">
              <w:rPr>
                <w:spacing w:val="13"/>
                <w:sz w:val="24"/>
                <w:szCs w:val="24"/>
                <w:lang w:val="vi"/>
              </w:rPr>
              <w:t xml:space="preserve"> </w:t>
            </w:r>
            <w:r w:rsidRPr="00DA5E8B">
              <w:rPr>
                <w:sz w:val="24"/>
                <w:szCs w:val="24"/>
                <w:lang w:val="vi"/>
              </w:rPr>
              <w:t>hành</w:t>
            </w:r>
            <w:r w:rsidRPr="00DA5E8B">
              <w:rPr>
                <w:spacing w:val="6"/>
                <w:sz w:val="24"/>
                <w:szCs w:val="24"/>
                <w:lang w:val="vi"/>
              </w:rPr>
              <w:t xml:space="preserve"> </w:t>
            </w:r>
            <w:r w:rsidRPr="00DA5E8B">
              <w:rPr>
                <w:sz w:val="24"/>
                <w:szCs w:val="24"/>
                <w:lang w:val="vi"/>
              </w:rPr>
              <w:t>chính</w:t>
            </w:r>
            <w:r w:rsidRPr="00DA5E8B">
              <w:rPr>
                <w:spacing w:val="13"/>
                <w:sz w:val="24"/>
                <w:szCs w:val="24"/>
                <w:lang w:val="vi"/>
              </w:rPr>
              <w:t xml:space="preserve"> </w:t>
            </w:r>
            <w:r w:rsidRPr="00DA5E8B">
              <w:rPr>
                <w:sz w:val="24"/>
                <w:szCs w:val="24"/>
                <w:lang w:val="vi"/>
              </w:rPr>
              <w:t>và</w:t>
            </w:r>
            <w:r w:rsidRPr="00DA5E8B">
              <w:rPr>
                <w:spacing w:val="13"/>
                <w:sz w:val="24"/>
                <w:szCs w:val="24"/>
                <w:lang w:val="vi"/>
              </w:rPr>
              <w:t xml:space="preserve"> </w:t>
            </w:r>
            <w:r w:rsidRPr="00DA5E8B">
              <w:rPr>
                <w:sz w:val="24"/>
                <w:szCs w:val="24"/>
                <w:lang w:val="vi"/>
              </w:rPr>
              <w:t xml:space="preserve">thông tin phản ánh kiến nghị của cá nhân, tổ chức theo đúng quy định. </w:t>
            </w:r>
          </w:p>
          <w:p w14:paraId="7A945C85" w14:textId="77777777" w:rsidR="003D12B0" w:rsidRPr="00DA5E8B" w:rsidRDefault="003D12B0" w:rsidP="003D12B0">
            <w:pPr>
              <w:pStyle w:val="BodyText"/>
              <w:ind w:firstLine="24"/>
              <w:jc w:val="both"/>
              <w:rPr>
                <w:rFonts w:ascii="Times New Roman" w:hAnsi="Times New Roman"/>
                <w:sz w:val="24"/>
                <w:szCs w:val="24"/>
                <w:lang w:val="vi"/>
              </w:rPr>
            </w:pPr>
            <w:r w:rsidRPr="00DA5E8B">
              <w:rPr>
                <w:rFonts w:ascii="Times New Roman" w:hAnsi="Times New Roman"/>
                <w:sz w:val="24"/>
                <w:szCs w:val="24"/>
                <w:lang w:val="vi"/>
              </w:rPr>
              <w:t>Các TTHC thuộc thẩm quyền giải quyết của UBND cấp xã được niêm yết công khai đầy đủ, đúng quy định tại Bộ phận Tiếp nhận và Trả kết quả của UBND xã đồng thời được niêm yết trên Cổng thông tin điện tử Dịch vụ công trực tuyến của UBND xã.</w:t>
            </w:r>
          </w:p>
          <w:p w14:paraId="28AE57C0" w14:textId="77777777" w:rsidR="003D12B0" w:rsidRPr="00DA5E8B" w:rsidRDefault="003D12B0" w:rsidP="003D12B0">
            <w:pPr>
              <w:pStyle w:val="ListParagraph"/>
              <w:spacing w:after="0"/>
              <w:ind w:left="0" w:firstLine="24"/>
              <w:contextualSpacing w:val="0"/>
              <w:jc w:val="both"/>
              <w:rPr>
                <w:sz w:val="24"/>
                <w:szCs w:val="24"/>
                <w:lang w:val="vi"/>
              </w:rPr>
            </w:pPr>
            <w:r w:rsidRPr="00DA5E8B">
              <w:rPr>
                <w:sz w:val="24"/>
                <w:szCs w:val="24"/>
                <w:lang w:val="vi"/>
              </w:rPr>
              <w:t xml:space="preserve">UBND xã đã niêm yết công khai địa chỉ tiếp nhận phản ánh, kiến nghị của tổ chức, các nhân về quy định hành chính: có bảng công khai thông tin tiếp nhận, PAKN về quy định theo quy định tại Quyết định số 50/2020/QĐ-UBND ngày 16/10/2020 của UBND tỉnh. </w:t>
            </w:r>
          </w:p>
          <w:p w14:paraId="436916EC" w14:textId="77777777" w:rsidR="003D12B0" w:rsidRPr="00DA5E8B" w:rsidRDefault="003D12B0" w:rsidP="003D12B0">
            <w:pPr>
              <w:spacing w:after="0"/>
              <w:ind w:firstLine="24"/>
              <w:jc w:val="both"/>
              <w:rPr>
                <w:spacing w:val="-2"/>
                <w:sz w:val="24"/>
                <w:szCs w:val="24"/>
                <w:lang w:val="vi"/>
              </w:rPr>
            </w:pPr>
            <w:r w:rsidRPr="00DA5E8B">
              <w:rPr>
                <w:sz w:val="24"/>
                <w:szCs w:val="24"/>
                <w:lang w:val="vi"/>
              </w:rPr>
              <w:t xml:space="preserve">- Thực hiện tiếp nhận, giải quyết, trả kết quả và </w:t>
            </w:r>
            <w:r w:rsidRPr="00DA5E8B">
              <w:rPr>
                <w:sz w:val="24"/>
                <w:szCs w:val="24"/>
                <w:lang w:val="vi"/>
              </w:rPr>
              <w:lastRenderedPageBreak/>
              <w:t>số hóa hồ sơ, kết quả giải quyết thủ tục hành chính theo quy định</w:t>
            </w:r>
            <w:r w:rsidRPr="00DA5E8B">
              <w:rPr>
                <w:spacing w:val="-2"/>
                <w:sz w:val="24"/>
                <w:szCs w:val="24"/>
                <w:lang w:val="vi"/>
              </w:rPr>
              <w:t xml:space="preserve">: </w:t>
            </w:r>
          </w:p>
          <w:p w14:paraId="31A14216" w14:textId="77777777" w:rsidR="003D12B0" w:rsidRPr="00DA5E8B" w:rsidRDefault="003D12B0" w:rsidP="003D12B0">
            <w:pPr>
              <w:spacing w:after="0"/>
              <w:ind w:firstLine="24"/>
              <w:jc w:val="both"/>
              <w:rPr>
                <w:spacing w:val="-2"/>
                <w:sz w:val="24"/>
                <w:szCs w:val="24"/>
                <w:lang w:val="vi"/>
              </w:rPr>
            </w:pPr>
            <w:r w:rsidRPr="00DA5E8B">
              <w:rPr>
                <w:sz w:val="24"/>
                <w:szCs w:val="24"/>
                <w:lang w:val="vi"/>
              </w:rPr>
              <w:t>Thống kê trực tiếp trên Cổng DVC</w:t>
            </w:r>
            <w:r w:rsidRPr="00DA5E8B">
              <w:rPr>
                <w:spacing w:val="-2"/>
                <w:sz w:val="24"/>
                <w:szCs w:val="24"/>
                <w:lang w:val="vi"/>
              </w:rPr>
              <w:t xml:space="preserve"> (từ ngày 01 tháng 01 năm 2024 đến 31 tháng 12 năm 2024</w:t>
            </w:r>
            <w:r w:rsidRPr="00DA5E8B">
              <w:rPr>
                <w:sz w:val="24"/>
                <w:szCs w:val="24"/>
                <w:lang w:val="vi"/>
              </w:rPr>
              <w:t>).</w:t>
            </w:r>
            <w:r w:rsidRPr="00DA5E8B">
              <w:rPr>
                <w:spacing w:val="-2"/>
                <w:sz w:val="24"/>
                <w:szCs w:val="24"/>
                <w:lang w:val="vi"/>
              </w:rPr>
              <w:t xml:space="preserve"> Tổng số hồ sơ tiếp nhận mới là 4.104 hồ sơ, trong đó tiếp nhận trực tuyến là 2.495 hồ sơ đạt tỷ đạt lệ 60,8%, số hồ sơ nhận trực tiếp là 1.609 hồ sơ tỷ lệ 39,2%; đã giải quyết và trả kết 4.081 hồ sơ, trả trước và đúng hạn 4.075 hồ sơ tỉ lệ 99,9%, trả quá hạn 06 hồ sơ tỉ lệ 0,1%, hồ sơ quá hạn được xin lối thoe quy định.</w:t>
            </w:r>
          </w:p>
          <w:p w14:paraId="1271247B" w14:textId="77777777" w:rsidR="003D12B0" w:rsidRPr="00DA5E8B" w:rsidRDefault="003D12B0" w:rsidP="003D12B0">
            <w:pPr>
              <w:spacing w:after="0"/>
              <w:ind w:firstLine="24"/>
              <w:jc w:val="both"/>
              <w:rPr>
                <w:spacing w:val="-2"/>
                <w:sz w:val="24"/>
                <w:szCs w:val="24"/>
                <w:lang w:val="vi"/>
              </w:rPr>
            </w:pPr>
            <w:r w:rsidRPr="00DA5E8B">
              <w:rPr>
                <w:spacing w:val="-2"/>
                <w:sz w:val="24"/>
                <w:szCs w:val="24"/>
                <w:lang w:val="vi"/>
              </w:rPr>
              <w:t>Thực hện số hồ sơ khi tiếp nhận và trả kết quả theo quy định. Năm 2024 đã thưc hiện số hoá đầy đủ thành phần kh tiếp nhận 4.097/4.104 hồ sơ, tỉ lệ đạt 99,83%; thực hiện số hoá 4.065/4.081 hồ sơ đã trả kết quả, tỷ lệ số hóa hồ sơ tỷ lệ đạt 99,61%.</w:t>
            </w:r>
          </w:p>
          <w:p w14:paraId="19913809" w14:textId="77777777" w:rsidR="003D12B0" w:rsidRPr="00DA5E8B" w:rsidRDefault="003D12B0" w:rsidP="003D12B0">
            <w:pPr>
              <w:spacing w:after="0"/>
              <w:ind w:firstLine="24"/>
              <w:jc w:val="both"/>
              <w:rPr>
                <w:spacing w:val="-2"/>
                <w:sz w:val="24"/>
                <w:szCs w:val="24"/>
                <w:lang w:val="vi"/>
              </w:rPr>
            </w:pPr>
            <w:r w:rsidRPr="00DA5E8B">
              <w:rPr>
                <w:spacing w:val="-2"/>
                <w:sz w:val="24"/>
                <w:szCs w:val="24"/>
                <w:lang w:val="vi"/>
              </w:rPr>
              <w:t>Trong 3 năm 2022, 2023 và 2024 UBND xã không có tiếp nhận thông tin phản ánh kiến nghị về quy định hành chính, không có kết quả giải quyết các thủ tục hành chính phải huỷ bỏ, đính chính, sảu đổi; không có kiến nghị, khiểu kiện về kết quả giải quyết các thủ tục hành chính.</w:t>
            </w:r>
          </w:p>
          <w:p w14:paraId="731F7155" w14:textId="77777777" w:rsidR="003D12B0" w:rsidRPr="00DA5E8B" w:rsidRDefault="003D12B0" w:rsidP="003D12B0">
            <w:pPr>
              <w:spacing w:after="0"/>
              <w:ind w:firstLine="24"/>
              <w:jc w:val="both"/>
              <w:rPr>
                <w:spacing w:val="-2"/>
                <w:sz w:val="24"/>
                <w:szCs w:val="24"/>
                <w:lang w:val="vi"/>
              </w:rPr>
            </w:pPr>
            <w:r w:rsidRPr="00DA5E8B">
              <w:rPr>
                <w:spacing w:val="-2"/>
                <w:sz w:val="24"/>
                <w:szCs w:val="24"/>
                <w:lang w:val="vi"/>
              </w:rPr>
              <w:t>(Kèm theo Báo cáo và các phụ lục kết quả thực hện kiểm soát thủ tục hành chính năm 2022, 2023 và 2024)</w:t>
            </w:r>
          </w:p>
          <w:p w14:paraId="184BAF56" w14:textId="77777777" w:rsidR="003D12B0" w:rsidRPr="00DA5E8B" w:rsidRDefault="003D12B0" w:rsidP="003D12B0">
            <w:pPr>
              <w:pStyle w:val="ListParagraph"/>
              <w:spacing w:after="0"/>
              <w:ind w:left="0" w:firstLine="24"/>
              <w:contextualSpacing w:val="0"/>
              <w:jc w:val="both"/>
              <w:rPr>
                <w:sz w:val="24"/>
                <w:szCs w:val="24"/>
                <w:lang w:val="vi"/>
              </w:rPr>
            </w:pPr>
            <w:r w:rsidRPr="00DA5E8B">
              <w:rPr>
                <w:sz w:val="24"/>
                <w:szCs w:val="24"/>
                <w:lang w:val="vi"/>
              </w:rPr>
              <w:t xml:space="preserve">Tổ chức lấy phiếu đánh giá việc giải quyết TTHC: UBND xã đã thực hiện việc lấy phiếu đánh giá của tổ chức, cá nhân với 100% các thủ tục hành chính được giải quyết (qua phiếu đánh giá). Kết quả lấy phiếu qua các năm có 100% các </w:t>
            </w:r>
            <w:r w:rsidRPr="00DA5E8B">
              <w:rPr>
                <w:sz w:val="24"/>
                <w:szCs w:val="24"/>
                <w:lang w:val="vi"/>
              </w:rPr>
              <w:lastRenderedPageBreak/>
              <w:t xml:space="preserve">phiếu đánh giá đều hài lòng với kết quảu giải quyết thủ tục hành chính, không có phiếu đánh giá không hài lòng. UBND xã đều được UBND huyện đánh giá hoàn thành tốt nhiệm vụ trỏ lên. </w:t>
            </w:r>
          </w:p>
          <w:p w14:paraId="2A92279F" w14:textId="77777777" w:rsidR="003D12B0" w:rsidRPr="00DA5E8B" w:rsidRDefault="003D12B0" w:rsidP="003D12B0">
            <w:pPr>
              <w:pStyle w:val="ListParagraph"/>
              <w:spacing w:after="0"/>
              <w:ind w:left="0" w:firstLine="24"/>
              <w:contextualSpacing w:val="0"/>
              <w:jc w:val="both"/>
              <w:rPr>
                <w:sz w:val="24"/>
                <w:szCs w:val="24"/>
                <w:lang w:val="vi"/>
              </w:rPr>
            </w:pPr>
            <w:r w:rsidRPr="00DA5E8B">
              <w:rPr>
                <w:sz w:val="24"/>
                <w:szCs w:val="24"/>
                <w:lang w:val="vi"/>
              </w:rPr>
              <w:t>Bộ phận 1 cửa của xã đã được cải tạo khang trang sạch sẽ,</w:t>
            </w:r>
            <w:r w:rsidRPr="00DA5E8B">
              <w:rPr>
                <w:spacing w:val="1"/>
                <w:sz w:val="24"/>
                <w:szCs w:val="24"/>
                <w:lang w:val="vi"/>
              </w:rPr>
              <w:t xml:space="preserve"> </w:t>
            </w:r>
            <w:r w:rsidRPr="00DA5E8B">
              <w:rPr>
                <w:sz w:val="24"/>
                <w:szCs w:val="24"/>
                <w:lang w:val="vi"/>
              </w:rPr>
              <w:t>Công chức làm việc được trang bị các công cụ máy móc thiết bị cơ bản đáp ứng</w:t>
            </w:r>
            <w:r w:rsidRPr="00DA5E8B">
              <w:rPr>
                <w:spacing w:val="1"/>
                <w:sz w:val="24"/>
                <w:szCs w:val="24"/>
                <w:lang w:val="vi"/>
              </w:rPr>
              <w:t xml:space="preserve"> </w:t>
            </w:r>
            <w:r w:rsidRPr="00DA5E8B">
              <w:rPr>
                <w:sz w:val="24"/>
                <w:szCs w:val="24"/>
                <w:lang w:val="vi"/>
              </w:rPr>
              <w:t>được yêu cầu, hệ thống đường truyền internet cáp quang Wifi miễn phí</w:t>
            </w:r>
            <w:r w:rsidRPr="00DA5E8B">
              <w:rPr>
                <w:spacing w:val="1"/>
                <w:sz w:val="24"/>
                <w:szCs w:val="24"/>
                <w:lang w:val="vi"/>
              </w:rPr>
              <w:t xml:space="preserve"> </w:t>
            </w:r>
            <w:r w:rsidRPr="00DA5E8B">
              <w:rPr>
                <w:sz w:val="24"/>
                <w:szCs w:val="24"/>
                <w:lang w:val="vi"/>
              </w:rPr>
              <w:t>phục vụ người dân, đã tiếp nhận và giải quyết các thủ tục hành chính không nhất</w:t>
            </w:r>
            <w:r w:rsidRPr="00DA5E8B">
              <w:rPr>
                <w:spacing w:val="1"/>
                <w:sz w:val="24"/>
                <w:szCs w:val="24"/>
                <w:lang w:val="vi"/>
              </w:rPr>
              <w:t xml:space="preserve"> </w:t>
            </w:r>
            <w:r w:rsidRPr="00DA5E8B">
              <w:rPr>
                <w:sz w:val="24"/>
                <w:szCs w:val="24"/>
                <w:lang w:val="vi"/>
              </w:rPr>
              <w:t>thiết</w:t>
            </w:r>
            <w:r w:rsidRPr="00DA5E8B">
              <w:rPr>
                <w:spacing w:val="3"/>
                <w:sz w:val="24"/>
                <w:szCs w:val="24"/>
                <w:lang w:val="vi"/>
              </w:rPr>
              <w:t xml:space="preserve"> </w:t>
            </w:r>
            <w:r w:rsidRPr="00DA5E8B">
              <w:rPr>
                <w:sz w:val="24"/>
                <w:szCs w:val="24"/>
                <w:lang w:val="vi"/>
              </w:rPr>
              <w:t>theo</w:t>
            </w:r>
            <w:r w:rsidRPr="00DA5E8B">
              <w:rPr>
                <w:spacing w:val="2"/>
                <w:sz w:val="24"/>
                <w:szCs w:val="24"/>
                <w:lang w:val="vi"/>
              </w:rPr>
              <w:t xml:space="preserve"> </w:t>
            </w:r>
            <w:r w:rsidRPr="00DA5E8B">
              <w:rPr>
                <w:sz w:val="24"/>
                <w:szCs w:val="24"/>
                <w:lang w:val="vi"/>
              </w:rPr>
              <w:t>địa</w:t>
            </w:r>
            <w:r w:rsidRPr="00DA5E8B">
              <w:rPr>
                <w:spacing w:val="4"/>
                <w:sz w:val="24"/>
                <w:szCs w:val="24"/>
                <w:lang w:val="vi"/>
              </w:rPr>
              <w:t xml:space="preserve"> </w:t>
            </w:r>
            <w:r w:rsidRPr="00DA5E8B">
              <w:rPr>
                <w:sz w:val="24"/>
                <w:szCs w:val="24"/>
                <w:lang w:val="vi"/>
              </w:rPr>
              <w:t>giới</w:t>
            </w:r>
            <w:r w:rsidRPr="00DA5E8B">
              <w:rPr>
                <w:spacing w:val="3"/>
                <w:sz w:val="24"/>
                <w:szCs w:val="24"/>
                <w:lang w:val="vi"/>
              </w:rPr>
              <w:t xml:space="preserve"> </w:t>
            </w:r>
            <w:r w:rsidRPr="00DA5E8B">
              <w:rPr>
                <w:sz w:val="24"/>
                <w:szCs w:val="24"/>
                <w:lang w:val="vi"/>
              </w:rPr>
              <w:t>hành</w:t>
            </w:r>
            <w:r w:rsidRPr="00DA5E8B">
              <w:rPr>
                <w:spacing w:val="-1"/>
                <w:sz w:val="24"/>
                <w:szCs w:val="24"/>
                <w:lang w:val="vi"/>
              </w:rPr>
              <w:t xml:space="preserve"> </w:t>
            </w:r>
            <w:r w:rsidRPr="00DA5E8B">
              <w:rPr>
                <w:sz w:val="24"/>
                <w:szCs w:val="24"/>
                <w:lang w:val="vi"/>
              </w:rPr>
              <w:t>chính. Đánh giá đạt</w:t>
            </w:r>
          </w:p>
          <w:p w14:paraId="4406CD23" w14:textId="77777777" w:rsidR="003D12B0" w:rsidRPr="00DA5E8B" w:rsidRDefault="003D12B0" w:rsidP="003D12B0">
            <w:pPr>
              <w:widowControl w:val="0"/>
              <w:tabs>
                <w:tab w:val="left" w:pos="1350"/>
              </w:tabs>
              <w:autoSpaceDE w:val="0"/>
              <w:autoSpaceDN w:val="0"/>
              <w:spacing w:after="0"/>
              <w:ind w:firstLine="24"/>
              <w:jc w:val="both"/>
              <w:rPr>
                <w:sz w:val="24"/>
                <w:szCs w:val="24"/>
                <w:lang w:val="vi"/>
              </w:rPr>
            </w:pPr>
            <w:r w:rsidRPr="00DA5E8B">
              <w:rPr>
                <w:sz w:val="24"/>
                <w:szCs w:val="24"/>
                <w:lang w:val="vi"/>
              </w:rPr>
              <w:t>- Tối thiểu 80% hồ sơ giải quyết thủ tục hành chính được luân chuyển trong</w:t>
            </w:r>
            <w:r w:rsidRPr="00DA5E8B">
              <w:rPr>
                <w:spacing w:val="1"/>
                <w:sz w:val="24"/>
                <w:szCs w:val="24"/>
                <w:lang w:val="vi"/>
              </w:rPr>
              <w:t xml:space="preserve"> </w:t>
            </w:r>
            <w:r w:rsidRPr="00DA5E8B">
              <w:rPr>
                <w:sz w:val="24"/>
                <w:szCs w:val="24"/>
                <w:lang w:val="vi"/>
              </w:rPr>
              <w:t>nội bộ giữa các cơ quan có thẩm quyền giải quyết hoặc các cơ quan có liên quan</w:t>
            </w:r>
            <w:r w:rsidRPr="00DA5E8B">
              <w:rPr>
                <w:spacing w:val="1"/>
                <w:sz w:val="24"/>
                <w:szCs w:val="24"/>
                <w:lang w:val="vi"/>
              </w:rPr>
              <w:t xml:space="preserve"> </w:t>
            </w:r>
            <w:r w:rsidRPr="00DA5E8B">
              <w:rPr>
                <w:sz w:val="24"/>
                <w:szCs w:val="24"/>
                <w:lang w:val="vi"/>
              </w:rPr>
              <w:t>được thực hiện bằng phương thức điện tử: 100% các hồ sơ được luân chuyển trong</w:t>
            </w:r>
            <w:r w:rsidRPr="00DA5E8B">
              <w:rPr>
                <w:spacing w:val="1"/>
                <w:sz w:val="24"/>
                <w:szCs w:val="24"/>
                <w:lang w:val="vi"/>
              </w:rPr>
              <w:t xml:space="preserve"> </w:t>
            </w:r>
            <w:r w:rsidRPr="00DA5E8B">
              <w:rPr>
                <w:sz w:val="24"/>
                <w:szCs w:val="24"/>
                <w:lang w:val="vi"/>
              </w:rPr>
              <w:t>nội bộ các bộ phận chuyên môn đến lãnh đạo thông qua hệ thống một cửa.</w:t>
            </w:r>
          </w:p>
          <w:p w14:paraId="4C9AFA41" w14:textId="01EF0685" w:rsidR="0030041B" w:rsidRPr="00DA5E8B" w:rsidRDefault="003D12B0" w:rsidP="003D12B0">
            <w:pPr>
              <w:pStyle w:val="ListParagraph"/>
              <w:spacing w:after="0"/>
              <w:ind w:left="0" w:firstLine="24"/>
              <w:jc w:val="both"/>
              <w:rPr>
                <w:sz w:val="24"/>
                <w:szCs w:val="24"/>
                <w:lang w:val="en-US"/>
              </w:rPr>
            </w:pPr>
            <w:r w:rsidRPr="00DA5E8B">
              <w:rPr>
                <w:sz w:val="24"/>
                <w:szCs w:val="24"/>
                <w:lang w:val="vi"/>
              </w:rPr>
              <w:t>Tối thiểu 80% thủ tục</w:t>
            </w:r>
            <w:r w:rsidRPr="00DA5E8B">
              <w:rPr>
                <w:spacing w:val="1"/>
                <w:sz w:val="24"/>
                <w:szCs w:val="24"/>
                <w:lang w:val="vi"/>
              </w:rPr>
              <w:t xml:space="preserve"> </w:t>
            </w:r>
            <w:r w:rsidRPr="00DA5E8B">
              <w:rPr>
                <w:sz w:val="24"/>
                <w:szCs w:val="24"/>
                <w:lang w:val="vi"/>
              </w:rPr>
              <w:t>hành chính có</w:t>
            </w:r>
            <w:r w:rsidRPr="00DA5E8B">
              <w:rPr>
                <w:spacing w:val="65"/>
                <w:sz w:val="24"/>
                <w:szCs w:val="24"/>
                <w:lang w:val="vi"/>
              </w:rPr>
              <w:t xml:space="preserve"> </w:t>
            </w:r>
            <w:r w:rsidRPr="00DA5E8B">
              <w:rPr>
                <w:sz w:val="24"/>
                <w:szCs w:val="24"/>
                <w:lang w:val="vi"/>
              </w:rPr>
              <w:t>yêu cầu nghĩa</w:t>
            </w:r>
            <w:r w:rsidRPr="00DA5E8B">
              <w:rPr>
                <w:spacing w:val="65"/>
                <w:sz w:val="24"/>
                <w:szCs w:val="24"/>
                <w:lang w:val="vi"/>
              </w:rPr>
              <w:t xml:space="preserve"> </w:t>
            </w:r>
            <w:r w:rsidRPr="00DA5E8B">
              <w:rPr>
                <w:sz w:val="24"/>
                <w:szCs w:val="24"/>
                <w:lang w:val="vi"/>
              </w:rPr>
              <w:t>vụ tài chính, được</w:t>
            </w:r>
            <w:r w:rsidRPr="00DA5E8B">
              <w:rPr>
                <w:spacing w:val="1"/>
                <w:sz w:val="24"/>
                <w:szCs w:val="24"/>
                <w:lang w:val="vi"/>
              </w:rPr>
              <w:t xml:space="preserve"> </w:t>
            </w:r>
            <w:r w:rsidRPr="00DA5E8B">
              <w:rPr>
                <w:sz w:val="24"/>
                <w:szCs w:val="24"/>
                <w:lang w:val="vi"/>
              </w:rPr>
              <w:t>triển</w:t>
            </w:r>
            <w:r w:rsidRPr="00DA5E8B">
              <w:rPr>
                <w:spacing w:val="16"/>
                <w:sz w:val="24"/>
                <w:szCs w:val="24"/>
                <w:lang w:val="vi"/>
              </w:rPr>
              <w:t xml:space="preserve"> </w:t>
            </w:r>
            <w:r w:rsidRPr="00DA5E8B">
              <w:rPr>
                <w:sz w:val="24"/>
                <w:szCs w:val="24"/>
                <w:lang w:val="vi"/>
              </w:rPr>
              <w:t>khai</w:t>
            </w:r>
            <w:r w:rsidRPr="00DA5E8B">
              <w:rPr>
                <w:spacing w:val="17"/>
                <w:sz w:val="24"/>
                <w:szCs w:val="24"/>
                <w:lang w:val="vi"/>
              </w:rPr>
              <w:t xml:space="preserve"> </w:t>
            </w:r>
            <w:r w:rsidRPr="00DA5E8B">
              <w:rPr>
                <w:sz w:val="24"/>
                <w:szCs w:val="24"/>
                <w:lang w:val="vi"/>
              </w:rPr>
              <w:t>thanh</w:t>
            </w:r>
            <w:r w:rsidRPr="00DA5E8B">
              <w:rPr>
                <w:spacing w:val="17"/>
                <w:sz w:val="24"/>
                <w:szCs w:val="24"/>
                <w:lang w:val="vi"/>
              </w:rPr>
              <w:t xml:space="preserve"> </w:t>
            </w:r>
            <w:r w:rsidRPr="00DA5E8B">
              <w:rPr>
                <w:sz w:val="24"/>
                <w:szCs w:val="24"/>
                <w:lang w:val="vi"/>
              </w:rPr>
              <w:t>toán</w:t>
            </w:r>
            <w:r w:rsidRPr="00DA5E8B">
              <w:rPr>
                <w:spacing w:val="16"/>
                <w:sz w:val="24"/>
                <w:szCs w:val="24"/>
                <w:lang w:val="vi"/>
              </w:rPr>
              <w:t xml:space="preserve"> </w:t>
            </w:r>
            <w:r w:rsidRPr="00DA5E8B">
              <w:rPr>
                <w:sz w:val="24"/>
                <w:szCs w:val="24"/>
                <w:lang w:val="vi"/>
              </w:rPr>
              <w:t>trực</w:t>
            </w:r>
            <w:r w:rsidRPr="00DA5E8B">
              <w:rPr>
                <w:spacing w:val="21"/>
                <w:sz w:val="24"/>
                <w:szCs w:val="24"/>
                <w:lang w:val="vi"/>
              </w:rPr>
              <w:t xml:space="preserve"> </w:t>
            </w:r>
            <w:r w:rsidRPr="00DA5E8B">
              <w:rPr>
                <w:sz w:val="24"/>
                <w:szCs w:val="24"/>
                <w:lang w:val="vi"/>
              </w:rPr>
              <w:t>tuyến,</w:t>
            </w:r>
            <w:r w:rsidRPr="00DA5E8B">
              <w:rPr>
                <w:spacing w:val="23"/>
                <w:sz w:val="24"/>
                <w:szCs w:val="24"/>
                <w:lang w:val="vi"/>
              </w:rPr>
              <w:t xml:space="preserve"> </w:t>
            </w:r>
            <w:r w:rsidRPr="00DA5E8B">
              <w:rPr>
                <w:sz w:val="24"/>
                <w:szCs w:val="24"/>
                <w:lang w:val="vi"/>
              </w:rPr>
              <w:t>trong</w:t>
            </w:r>
            <w:r w:rsidRPr="00DA5E8B">
              <w:rPr>
                <w:spacing w:val="17"/>
                <w:sz w:val="24"/>
                <w:szCs w:val="24"/>
                <w:lang w:val="vi"/>
              </w:rPr>
              <w:t xml:space="preserve"> </w:t>
            </w:r>
            <w:r w:rsidRPr="00DA5E8B">
              <w:rPr>
                <w:sz w:val="24"/>
                <w:szCs w:val="24"/>
                <w:lang w:val="vi"/>
              </w:rPr>
              <w:t>số</w:t>
            </w:r>
            <w:r w:rsidRPr="00DA5E8B">
              <w:rPr>
                <w:spacing w:val="20"/>
                <w:sz w:val="24"/>
                <w:szCs w:val="24"/>
                <w:lang w:val="vi"/>
              </w:rPr>
              <w:t xml:space="preserve"> </w:t>
            </w:r>
            <w:r w:rsidRPr="00DA5E8B">
              <w:rPr>
                <w:sz w:val="24"/>
                <w:szCs w:val="24"/>
                <w:lang w:val="vi"/>
              </w:rPr>
              <w:t>đó,</w:t>
            </w:r>
            <w:r w:rsidRPr="00DA5E8B">
              <w:rPr>
                <w:spacing w:val="22"/>
                <w:sz w:val="24"/>
                <w:szCs w:val="24"/>
                <w:lang w:val="vi"/>
              </w:rPr>
              <w:t xml:space="preserve"> </w:t>
            </w:r>
            <w:r w:rsidRPr="00DA5E8B">
              <w:rPr>
                <w:sz w:val="24"/>
                <w:szCs w:val="24"/>
                <w:lang w:val="vi"/>
              </w:rPr>
              <w:t>tỷ</w:t>
            </w:r>
            <w:r w:rsidRPr="00DA5E8B">
              <w:rPr>
                <w:spacing w:val="17"/>
                <w:sz w:val="24"/>
                <w:szCs w:val="24"/>
                <w:lang w:val="vi"/>
              </w:rPr>
              <w:t xml:space="preserve"> </w:t>
            </w:r>
            <w:r w:rsidRPr="00DA5E8B">
              <w:rPr>
                <w:sz w:val="24"/>
                <w:szCs w:val="24"/>
                <w:lang w:val="vi"/>
              </w:rPr>
              <w:t>lệ</w:t>
            </w:r>
            <w:r w:rsidRPr="00DA5E8B">
              <w:rPr>
                <w:spacing w:val="23"/>
                <w:sz w:val="24"/>
                <w:szCs w:val="24"/>
                <w:lang w:val="vi"/>
              </w:rPr>
              <w:t xml:space="preserve"> </w:t>
            </w:r>
            <w:r w:rsidRPr="00DA5E8B">
              <w:rPr>
                <w:sz w:val="24"/>
                <w:szCs w:val="24"/>
                <w:lang w:val="vi"/>
              </w:rPr>
              <w:t>giao</w:t>
            </w:r>
            <w:r w:rsidRPr="00DA5E8B">
              <w:rPr>
                <w:spacing w:val="16"/>
                <w:sz w:val="24"/>
                <w:szCs w:val="24"/>
                <w:lang w:val="vi"/>
              </w:rPr>
              <w:t xml:space="preserve"> </w:t>
            </w:r>
            <w:r w:rsidRPr="00DA5E8B">
              <w:rPr>
                <w:sz w:val="24"/>
                <w:szCs w:val="24"/>
                <w:lang w:val="vi"/>
              </w:rPr>
              <w:t>dịch</w:t>
            </w:r>
            <w:r w:rsidRPr="00DA5E8B">
              <w:rPr>
                <w:spacing w:val="17"/>
                <w:sz w:val="24"/>
                <w:szCs w:val="24"/>
                <w:lang w:val="vi"/>
              </w:rPr>
              <w:t xml:space="preserve"> </w:t>
            </w:r>
            <w:r w:rsidRPr="00DA5E8B">
              <w:rPr>
                <w:sz w:val="24"/>
                <w:szCs w:val="24"/>
                <w:lang w:val="vi"/>
              </w:rPr>
              <w:t>thanh</w:t>
            </w:r>
            <w:r w:rsidRPr="00DA5E8B">
              <w:rPr>
                <w:spacing w:val="17"/>
                <w:sz w:val="24"/>
                <w:szCs w:val="24"/>
                <w:lang w:val="vi"/>
              </w:rPr>
              <w:t xml:space="preserve"> </w:t>
            </w:r>
            <w:r w:rsidRPr="00DA5E8B">
              <w:rPr>
                <w:sz w:val="24"/>
                <w:szCs w:val="24"/>
                <w:lang w:val="vi"/>
              </w:rPr>
              <w:t>toán</w:t>
            </w:r>
            <w:r w:rsidRPr="00DA5E8B">
              <w:rPr>
                <w:spacing w:val="16"/>
                <w:sz w:val="24"/>
                <w:szCs w:val="24"/>
                <w:lang w:val="vi"/>
              </w:rPr>
              <w:t xml:space="preserve"> </w:t>
            </w:r>
            <w:r w:rsidRPr="00DA5E8B">
              <w:rPr>
                <w:sz w:val="24"/>
                <w:szCs w:val="24"/>
                <w:lang w:val="vi"/>
              </w:rPr>
              <w:t>trực</w:t>
            </w:r>
            <w:r w:rsidRPr="00DA5E8B">
              <w:rPr>
                <w:spacing w:val="21"/>
                <w:sz w:val="24"/>
                <w:szCs w:val="24"/>
                <w:lang w:val="vi"/>
              </w:rPr>
              <w:t xml:space="preserve"> </w:t>
            </w:r>
            <w:r w:rsidRPr="00DA5E8B">
              <w:rPr>
                <w:sz w:val="24"/>
                <w:szCs w:val="24"/>
                <w:lang w:val="vi"/>
              </w:rPr>
              <w:t xml:space="preserve">tuyến </w:t>
            </w:r>
            <w:r w:rsidRPr="00DA5E8B">
              <w:rPr>
                <w:spacing w:val="-62"/>
                <w:sz w:val="24"/>
                <w:szCs w:val="24"/>
                <w:lang w:val="vi"/>
              </w:rPr>
              <w:t xml:space="preserve"> </w:t>
            </w:r>
            <w:r w:rsidRPr="00DA5E8B">
              <w:rPr>
                <w:sz w:val="24"/>
                <w:szCs w:val="24"/>
                <w:lang w:val="vi"/>
              </w:rPr>
              <w:t>đạt từ 30% trở lên: Hiện UBND đã triển khai hệ thống thanh toán phí lệ phí trong</w:t>
            </w:r>
            <w:r w:rsidRPr="00DA5E8B">
              <w:rPr>
                <w:spacing w:val="1"/>
                <w:sz w:val="24"/>
                <w:szCs w:val="24"/>
                <w:lang w:val="vi"/>
              </w:rPr>
              <w:t xml:space="preserve"> </w:t>
            </w:r>
            <w:r w:rsidRPr="00DA5E8B">
              <w:rPr>
                <w:sz w:val="24"/>
                <w:szCs w:val="24"/>
                <w:lang w:val="vi"/>
              </w:rPr>
              <w:t>giải quyết các TTHC của VNPT, đang đăng ký và làm thủ</w:t>
            </w:r>
            <w:r w:rsidRPr="00DA5E8B">
              <w:rPr>
                <w:spacing w:val="1"/>
                <w:sz w:val="24"/>
                <w:szCs w:val="24"/>
                <w:lang w:val="vi"/>
              </w:rPr>
              <w:t xml:space="preserve"> </w:t>
            </w:r>
            <w:r w:rsidRPr="00DA5E8B">
              <w:rPr>
                <w:sz w:val="24"/>
                <w:szCs w:val="24"/>
                <w:lang w:val="vi"/>
              </w:rPr>
              <w:t>tục</w:t>
            </w:r>
            <w:r w:rsidRPr="00DA5E8B">
              <w:rPr>
                <w:spacing w:val="3"/>
                <w:sz w:val="24"/>
                <w:szCs w:val="24"/>
                <w:lang w:val="vi"/>
              </w:rPr>
              <w:t xml:space="preserve"> </w:t>
            </w:r>
            <w:r w:rsidRPr="00DA5E8B">
              <w:rPr>
                <w:sz w:val="24"/>
                <w:szCs w:val="24"/>
                <w:lang w:val="vi"/>
              </w:rPr>
              <w:t>thanh</w:t>
            </w:r>
            <w:r w:rsidRPr="00DA5E8B">
              <w:rPr>
                <w:spacing w:val="-2"/>
                <w:sz w:val="24"/>
                <w:szCs w:val="24"/>
                <w:lang w:val="vi"/>
              </w:rPr>
              <w:t xml:space="preserve"> </w:t>
            </w:r>
            <w:r w:rsidRPr="00DA5E8B">
              <w:rPr>
                <w:sz w:val="24"/>
                <w:szCs w:val="24"/>
                <w:lang w:val="vi"/>
              </w:rPr>
              <w:t>toán</w:t>
            </w:r>
            <w:r w:rsidRPr="00DA5E8B">
              <w:rPr>
                <w:spacing w:val="-2"/>
                <w:sz w:val="24"/>
                <w:szCs w:val="24"/>
                <w:lang w:val="vi"/>
              </w:rPr>
              <w:t xml:space="preserve"> </w:t>
            </w:r>
            <w:r w:rsidRPr="00DA5E8B">
              <w:rPr>
                <w:sz w:val="24"/>
                <w:szCs w:val="24"/>
                <w:lang w:val="vi"/>
              </w:rPr>
              <w:t>trực</w:t>
            </w:r>
            <w:r w:rsidRPr="00DA5E8B">
              <w:rPr>
                <w:spacing w:val="3"/>
                <w:sz w:val="24"/>
                <w:szCs w:val="24"/>
                <w:lang w:val="vi"/>
              </w:rPr>
              <w:t xml:space="preserve"> </w:t>
            </w:r>
            <w:r w:rsidRPr="00DA5E8B">
              <w:rPr>
                <w:sz w:val="24"/>
                <w:szCs w:val="24"/>
                <w:lang w:val="vi"/>
              </w:rPr>
              <w:t>tuyến, kết quả năm 2024 có 2.169/2.531 hồ sơ có quy định nghĩa vụ tài chính được thanh toán trực tuyến qua cổng dịch vụ công quốc gia, tỷ 85,7%.</w:t>
            </w:r>
          </w:p>
        </w:tc>
        <w:tc>
          <w:tcPr>
            <w:tcW w:w="0" w:type="auto"/>
            <w:tcBorders>
              <w:top w:val="single" w:sz="6" w:space="0" w:color="auto"/>
              <w:left w:val="single" w:sz="6" w:space="0" w:color="auto"/>
              <w:bottom w:val="nil"/>
              <w:right w:val="single" w:sz="6" w:space="0" w:color="auto"/>
            </w:tcBorders>
          </w:tcPr>
          <w:p w14:paraId="7B67BBFE"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p w14:paraId="707F7B6F" w14:textId="45E42EA2" w:rsidR="0030041B" w:rsidRPr="00DA5E8B" w:rsidRDefault="0030041B" w:rsidP="0030041B">
            <w:pPr>
              <w:autoSpaceDE w:val="0"/>
              <w:autoSpaceDN w:val="0"/>
              <w:adjustRightInd w:val="0"/>
              <w:spacing w:after="0" w:line="240" w:lineRule="auto"/>
              <w:jc w:val="both"/>
              <w:rPr>
                <w:rFonts w:cs="Times New Roman"/>
                <w:sz w:val="24"/>
                <w:szCs w:val="24"/>
              </w:rPr>
            </w:pPr>
          </w:p>
        </w:tc>
      </w:tr>
      <w:tr w:rsidR="00DA5E8B" w:rsidRPr="00DA5E8B" w14:paraId="2E8EE974" w14:textId="77777777" w:rsidTr="00F57AD1">
        <w:trPr>
          <w:trHeight w:val="547"/>
        </w:trPr>
        <w:tc>
          <w:tcPr>
            <w:tcW w:w="0" w:type="auto"/>
            <w:tcBorders>
              <w:top w:val="single" w:sz="4" w:space="0" w:color="auto"/>
              <w:left w:val="single" w:sz="6" w:space="0" w:color="auto"/>
              <w:bottom w:val="single" w:sz="6" w:space="0" w:color="auto"/>
              <w:right w:val="single" w:sz="6" w:space="0" w:color="auto"/>
            </w:tcBorders>
          </w:tcPr>
          <w:p w14:paraId="562073B0" w14:textId="77777777" w:rsidR="0030041B" w:rsidRPr="00DA5E8B" w:rsidRDefault="0030041B" w:rsidP="0030041B">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lastRenderedPageBreak/>
              <w:t>16</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36031023" w14:textId="77777777" w:rsidR="0030041B" w:rsidRPr="00DA5E8B" w:rsidRDefault="0030041B" w:rsidP="0030041B">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TIẾP CẬN PHÁP LUẬT</w:t>
            </w:r>
          </w:p>
        </w:tc>
      </w:tr>
      <w:tr w:rsidR="00DA5E8B" w:rsidRPr="00DA5E8B" w14:paraId="137A1FF8" w14:textId="77777777" w:rsidTr="009954B1">
        <w:trPr>
          <w:trHeight w:val="696"/>
        </w:trPr>
        <w:tc>
          <w:tcPr>
            <w:tcW w:w="0" w:type="auto"/>
            <w:tcBorders>
              <w:top w:val="single" w:sz="6" w:space="0" w:color="auto"/>
              <w:left w:val="single" w:sz="6" w:space="0" w:color="auto"/>
              <w:bottom w:val="single" w:sz="6" w:space="0" w:color="auto"/>
              <w:right w:val="single" w:sz="6" w:space="0" w:color="auto"/>
            </w:tcBorders>
          </w:tcPr>
          <w:p w14:paraId="3B9EDFB5" w14:textId="2D3DA3CF"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16</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58F8F10E" w14:textId="6A5CD50A"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Có mô hình điển hình về phổ biến, giáo dục pháp luật, hòa giải ở cơ sở </w:t>
            </w:r>
          </w:p>
        </w:tc>
        <w:tc>
          <w:tcPr>
            <w:tcW w:w="0" w:type="auto"/>
            <w:tcBorders>
              <w:top w:val="single" w:sz="6" w:space="0" w:color="auto"/>
              <w:left w:val="single" w:sz="6" w:space="0" w:color="auto"/>
              <w:bottom w:val="single" w:sz="6" w:space="0" w:color="auto"/>
              <w:right w:val="single" w:sz="6" w:space="0" w:color="auto"/>
            </w:tcBorders>
          </w:tcPr>
          <w:p w14:paraId="614478CE" w14:textId="706F31B6"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Có mô hình điển hình về phổ biến, giáo dục pháp luật, hòa giải ở cơ sở</w:t>
            </w:r>
          </w:p>
        </w:tc>
        <w:tc>
          <w:tcPr>
            <w:tcW w:w="0" w:type="auto"/>
            <w:tcBorders>
              <w:top w:val="single" w:sz="6" w:space="0" w:color="auto"/>
              <w:left w:val="single" w:sz="6" w:space="0" w:color="auto"/>
              <w:bottom w:val="single" w:sz="6" w:space="0" w:color="auto"/>
              <w:right w:val="single" w:sz="6" w:space="0" w:color="auto"/>
            </w:tcBorders>
          </w:tcPr>
          <w:p w14:paraId="1ADB650F" w14:textId="2E4003AD" w:rsidR="0030041B" w:rsidRPr="00DA5E8B" w:rsidRDefault="0030041B" w:rsidP="000A67A4">
            <w:pPr>
              <w:tabs>
                <w:tab w:val="left" w:pos="0"/>
              </w:tabs>
              <w:spacing w:line="288" w:lineRule="auto"/>
              <w:jc w:val="both"/>
              <w:rPr>
                <w:bCs/>
                <w:sz w:val="24"/>
                <w:szCs w:val="24"/>
                <w:lang w:val="en-US"/>
              </w:rPr>
            </w:pPr>
            <w:r w:rsidRPr="00DA5E8B">
              <w:rPr>
                <w:rFonts w:cs="Times New Roman"/>
                <w:sz w:val="24"/>
                <w:szCs w:val="24"/>
              </w:rPr>
              <w:t xml:space="preserve"> </w:t>
            </w:r>
            <w:r w:rsidR="000A67A4" w:rsidRPr="00DA5E8B">
              <w:rPr>
                <w:rFonts w:eastAsia="Times New Roman"/>
                <w:bCs/>
                <w:sz w:val="24"/>
                <w:szCs w:val="24"/>
              </w:rPr>
              <w:t xml:space="preserve">UBND xã ban hành quyết định số 21/QĐ-UBND ngày 15/01/2025 về việc toàn tuyên truyền viên pháp luật của xã gồm 16 thành viên thực hiện nhiệm vụ tuyên truyền pháp luật theo quy định. </w:t>
            </w:r>
            <w:r w:rsidR="000A67A4" w:rsidRPr="00DA5E8B">
              <w:rPr>
                <w:bCs/>
                <w:sz w:val="24"/>
                <w:szCs w:val="24"/>
              </w:rPr>
              <w:t>Đồng thời, UBND xã đã ban hành Quyết định số 23/QĐ-UBND, Quyết định số 24/QĐ-UBND, Quyết định số 25/QĐ-UBND và Quyết định số 26/QĐ-UBND ngày 15 tháng 01 năm 2025 về việc kiện toàn tổ hòa giải viên cơ sở thôn Lang Can 1, thôn Lang Can 2, thôn Lang Can 3 và thôn Kim Can. Năm 2024, ban hành Kế hoạch số 36/KH-UBND ngày 15/3/2024 về Công tác phổ biến, giáo dục pháp luật; hòa giải ở cơ sở.</w:t>
            </w:r>
          </w:p>
        </w:tc>
        <w:tc>
          <w:tcPr>
            <w:tcW w:w="0" w:type="auto"/>
            <w:tcBorders>
              <w:top w:val="single" w:sz="6" w:space="0" w:color="auto"/>
              <w:left w:val="single" w:sz="6" w:space="0" w:color="auto"/>
              <w:bottom w:val="single" w:sz="6" w:space="0" w:color="auto"/>
              <w:right w:val="single" w:sz="6" w:space="0" w:color="auto"/>
            </w:tcBorders>
          </w:tcPr>
          <w:p w14:paraId="6DC0AB57"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76904F07" w14:textId="77777777" w:rsidTr="009954B1">
        <w:trPr>
          <w:trHeight w:val="1105"/>
        </w:trPr>
        <w:tc>
          <w:tcPr>
            <w:tcW w:w="0" w:type="auto"/>
            <w:tcBorders>
              <w:top w:val="single" w:sz="6" w:space="0" w:color="auto"/>
              <w:left w:val="single" w:sz="6" w:space="0" w:color="auto"/>
              <w:bottom w:val="single" w:sz="6" w:space="0" w:color="auto"/>
              <w:right w:val="single" w:sz="6" w:space="0" w:color="auto"/>
            </w:tcBorders>
          </w:tcPr>
          <w:p w14:paraId="4F292E35" w14:textId="3595E2C1"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16</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79DE7B2C"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Tỷ lệ mâu thuẫn, tranh chấp, vi phạm thuộc phạm vi hòa giải được hòa giải thành</w:t>
            </w:r>
          </w:p>
        </w:tc>
        <w:tc>
          <w:tcPr>
            <w:tcW w:w="0" w:type="auto"/>
            <w:tcBorders>
              <w:top w:val="single" w:sz="6" w:space="0" w:color="auto"/>
              <w:left w:val="single" w:sz="6" w:space="0" w:color="auto"/>
              <w:bottom w:val="single" w:sz="6" w:space="0" w:color="auto"/>
              <w:right w:val="single" w:sz="6" w:space="0" w:color="auto"/>
            </w:tcBorders>
          </w:tcPr>
          <w:p w14:paraId="6728319B"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Có từ 90% trở lên vụ việc mâu thuẫn, tranh chấp, vi phạm thuộc phạm vi hòa giải được hòa giải thành.</w:t>
            </w:r>
          </w:p>
        </w:tc>
        <w:tc>
          <w:tcPr>
            <w:tcW w:w="0" w:type="auto"/>
            <w:tcBorders>
              <w:top w:val="single" w:sz="6" w:space="0" w:color="auto"/>
              <w:left w:val="single" w:sz="6" w:space="0" w:color="auto"/>
              <w:bottom w:val="single" w:sz="6" w:space="0" w:color="auto"/>
              <w:right w:val="single" w:sz="6" w:space="0" w:color="auto"/>
            </w:tcBorders>
          </w:tcPr>
          <w:p w14:paraId="149154CA" w14:textId="24E31FEA" w:rsidR="00002C8E" w:rsidRPr="00DA5E8B" w:rsidRDefault="0030041B" w:rsidP="00002C8E">
            <w:pPr>
              <w:widowControl w:val="0"/>
              <w:tabs>
                <w:tab w:val="left" w:pos="162"/>
                <w:tab w:val="left" w:pos="369"/>
                <w:tab w:val="left" w:pos="709"/>
              </w:tabs>
              <w:autoSpaceDE w:val="0"/>
              <w:autoSpaceDN w:val="0"/>
              <w:spacing w:before="120"/>
              <w:jc w:val="both"/>
              <w:rPr>
                <w:rFonts w:eastAsia="Times New Roman" w:cs="Times New Roman"/>
                <w:sz w:val="24"/>
                <w:szCs w:val="24"/>
                <w:lang w:val="en-US"/>
              </w:rPr>
            </w:pPr>
            <w:r w:rsidRPr="00DA5E8B">
              <w:rPr>
                <w:rFonts w:cs="Times New Roman"/>
                <w:sz w:val="24"/>
                <w:szCs w:val="24"/>
                <w:lang w:val="en-US"/>
              </w:rPr>
              <w:t xml:space="preserve"> </w:t>
            </w:r>
            <w:bookmarkStart w:id="0" w:name="_Hlk190351363"/>
            <w:r w:rsidRPr="00DA5E8B">
              <w:rPr>
                <w:rFonts w:cs="Times New Roman"/>
                <w:sz w:val="24"/>
                <w:szCs w:val="24"/>
                <w:lang w:val="en-US"/>
              </w:rPr>
              <w:t xml:space="preserve">- </w:t>
            </w:r>
            <w:r w:rsidR="00002C8E" w:rsidRPr="00DA5E8B">
              <w:rPr>
                <w:rFonts w:eastAsia="Times New Roman" w:cs="Times New Roman"/>
                <w:sz w:val="24"/>
                <w:szCs w:val="24"/>
              </w:rPr>
              <w:t>Năm 2024, có 01/01 vụ mâu thuẫn, tranh chấp thuộc phạm vi hoà giải ở cơ sở được hoà giải thành.</w:t>
            </w:r>
            <w:r w:rsidR="00002C8E" w:rsidRPr="00DA5E8B">
              <w:rPr>
                <w:rFonts w:eastAsia="Times New Roman" w:cs="Times New Roman"/>
                <w:sz w:val="24"/>
                <w:szCs w:val="24"/>
                <w:lang w:val="en-US"/>
              </w:rPr>
              <w:t xml:space="preserve"> (Đạt 100%)</w:t>
            </w:r>
          </w:p>
          <w:bookmarkEnd w:id="0"/>
          <w:p w14:paraId="0C03F36F" w14:textId="266E766B" w:rsidR="0030041B" w:rsidRPr="00DA5E8B" w:rsidRDefault="0030041B" w:rsidP="0030041B">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0E9EA0ED"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B3473FE" w14:textId="77777777" w:rsidTr="009954B1">
        <w:trPr>
          <w:trHeight w:val="1123"/>
        </w:trPr>
        <w:tc>
          <w:tcPr>
            <w:tcW w:w="0" w:type="auto"/>
            <w:tcBorders>
              <w:top w:val="single" w:sz="6" w:space="0" w:color="auto"/>
              <w:left w:val="single" w:sz="6" w:space="0" w:color="auto"/>
              <w:bottom w:val="single" w:sz="6" w:space="0" w:color="auto"/>
              <w:right w:val="single" w:sz="6" w:space="0" w:color="auto"/>
            </w:tcBorders>
          </w:tcPr>
          <w:p w14:paraId="1934C2D2" w14:textId="08B9BFFF"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16</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tcPr>
          <w:p w14:paraId="1822AEC2"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Tỷ lệ người dân thuộc đối tượng trợ giúp pháp lý tiếp cận và được trợ giúp pháp lý khi có yêu cầu</w:t>
            </w:r>
          </w:p>
        </w:tc>
        <w:tc>
          <w:tcPr>
            <w:tcW w:w="0" w:type="auto"/>
            <w:tcBorders>
              <w:top w:val="single" w:sz="6" w:space="0" w:color="auto"/>
              <w:left w:val="single" w:sz="6" w:space="0" w:color="auto"/>
              <w:bottom w:val="single" w:sz="6" w:space="0" w:color="auto"/>
              <w:right w:val="single" w:sz="6" w:space="0" w:color="auto"/>
            </w:tcBorders>
          </w:tcPr>
          <w:p w14:paraId="0597125C"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Có từ 90% trở lên người dân thuộc đối tượng trợ giúp pháp lý tiếp cận và được trợ giúp pháp lý khi có yêu cầu.</w:t>
            </w:r>
          </w:p>
        </w:tc>
        <w:tc>
          <w:tcPr>
            <w:tcW w:w="0" w:type="auto"/>
            <w:tcBorders>
              <w:top w:val="single" w:sz="6" w:space="0" w:color="auto"/>
              <w:left w:val="single" w:sz="6" w:space="0" w:color="auto"/>
              <w:bottom w:val="single" w:sz="6" w:space="0" w:color="auto"/>
              <w:right w:val="single" w:sz="6" w:space="0" w:color="auto"/>
            </w:tcBorders>
          </w:tcPr>
          <w:p w14:paraId="5B11A08E" w14:textId="77777777" w:rsidR="00CF4B10" w:rsidRPr="00DA5E8B" w:rsidRDefault="00CF4B10" w:rsidP="00CF4B10">
            <w:pPr>
              <w:widowControl w:val="0"/>
              <w:tabs>
                <w:tab w:val="left" w:pos="162"/>
                <w:tab w:val="left" w:pos="369"/>
                <w:tab w:val="left" w:pos="709"/>
              </w:tabs>
              <w:autoSpaceDE w:val="0"/>
              <w:autoSpaceDN w:val="0"/>
              <w:spacing w:before="120"/>
              <w:ind w:left="-2" w:firstLine="2"/>
              <w:jc w:val="both"/>
              <w:rPr>
                <w:rFonts w:eastAsia="Times New Roman" w:cs="Times New Roman"/>
                <w:sz w:val="24"/>
                <w:szCs w:val="24"/>
              </w:rPr>
            </w:pPr>
            <w:r w:rsidRPr="00DA5E8B">
              <w:rPr>
                <w:rFonts w:eastAsia="Times New Roman" w:cs="Times New Roman"/>
                <w:sz w:val="24"/>
                <w:szCs w:val="24"/>
              </w:rPr>
              <w:t>Năm 2024 mọi người dân thuộc đối tượng trợ giúp pháp lý có nhu cầu đều được trợ giúp pháp lý, tỷ lệ trợ giúp đạt 100%.</w:t>
            </w:r>
          </w:p>
          <w:p w14:paraId="0FA80AA6" w14:textId="64C9DE0D" w:rsidR="0030041B" w:rsidRPr="00DA5E8B" w:rsidRDefault="0030041B" w:rsidP="0030041B">
            <w:pPr>
              <w:autoSpaceDE w:val="0"/>
              <w:autoSpaceDN w:val="0"/>
              <w:adjustRightInd w:val="0"/>
              <w:spacing w:after="0" w:line="240" w:lineRule="auto"/>
              <w:jc w:val="both"/>
              <w:rPr>
                <w:rFonts w:cs="Times New Roman"/>
                <w:sz w:val="24"/>
                <w:szCs w:val="24"/>
                <w:lang w:val="en-US"/>
              </w:rPr>
            </w:pPr>
          </w:p>
        </w:tc>
        <w:tc>
          <w:tcPr>
            <w:tcW w:w="0" w:type="auto"/>
            <w:tcBorders>
              <w:top w:val="single" w:sz="6" w:space="0" w:color="auto"/>
              <w:left w:val="single" w:sz="6" w:space="0" w:color="auto"/>
              <w:bottom w:val="single" w:sz="6" w:space="0" w:color="auto"/>
              <w:right w:val="single" w:sz="6" w:space="0" w:color="auto"/>
            </w:tcBorders>
          </w:tcPr>
          <w:p w14:paraId="3CAD30C3"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7B485141" w14:textId="77777777" w:rsidTr="000B5AC2">
        <w:trPr>
          <w:trHeight w:val="449"/>
        </w:trPr>
        <w:tc>
          <w:tcPr>
            <w:tcW w:w="0" w:type="auto"/>
            <w:tcBorders>
              <w:top w:val="single" w:sz="6" w:space="0" w:color="auto"/>
              <w:left w:val="single" w:sz="6" w:space="0" w:color="auto"/>
              <w:bottom w:val="single" w:sz="6" w:space="0" w:color="auto"/>
              <w:right w:val="single" w:sz="6" w:space="0" w:color="auto"/>
            </w:tcBorders>
          </w:tcPr>
          <w:p w14:paraId="0652B83C" w14:textId="77777777" w:rsidR="0030041B" w:rsidRPr="00DA5E8B" w:rsidRDefault="0030041B" w:rsidP="0030041B">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17</w:t>
            </w:r>
          </w:p>
        </w:tc>
        <w:tc>
          <w:tcPr>
            <w:tcW w:w="0" w:type="auto"/>
            <w:gridSpan w:val="4"/>
            <w:tcBorders>
              <w:top w:val="single" w:sz="6" w:space="0" w:color="auto"/>
              <w:left w:val="single" w:sz="6" w:space="0" w:color="auto"/>
              <w:bottom w:val="single" w:sz="6" w:space="0" w:color="auto"/>
              <w:right w:val="single" w:sz="6" w:space="0" w:color="auto"/>
            </w:tcBorders>
          </w:tcPr>
          <w:p w14:paraId="2E728AEC" w14:textId="77777777" w:rsidR="0030041B" w:rsidRPr="00DA5E8B" w:rsidRDefault="0030041B" w:rsidP="0030041B">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MÔI TRƯỜNG</w:t>
            </w:r>
          </w:p>
        </w:tc>
      </w:tr>
      <w:tr w:rsidR="00DA5E8B" w:rsidRPr="00DA5E8B" w14:paraId="3138919C" w14:textId="77777777" w:rsidTr="000A67A4">
        <w:trPr>
          <w:trHeight w:val="413"/>
        </w:trPr>
        <w:tc>
          <w:tcPr>
            <w:tcW w:w="0" w:type="auto"/>
            <w:tcBorders>
              <w:top w:val="single" w:sz="6" w:space="0" w:color="auto"/>
              <w:left w:val="single" w:sz="6" w:space="0" w:color="auto"/>
              <w:bottom w:val="single" w:sz="6" w:space="0" w:color="auto"/>
              <w:right w:val="single" w:sz="6" w:space="0" w:color="auto"/>
            </w:tcBorders>
          </w:tcPr>
          <w:p w14:paraId="08038098"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20621C6E" w14:textId="12ACBE0C"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6EE97E80"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Khu kinh doanh, dịch vụ, chăn nuôi, giết mổ (gia súc, gia cầm), nuôi trồng thủy sản có hạ tầng kỹ thuật về bảo vệ môi trường</w:t>
            </w:r>
          </w:p>
        </w:tc>
        <w:tc>
          <w:tcPr>
            <w:tcW w:w="0" w:type="auto"/>
            <w:tcBorders>
              <w:top w:val="single" w:sz="6" w:space="0" w:color="auto"/>
              <w:left w:val="single" w:sz="6" w:space="0" w:color="auto"/>
              <w:bottom w:val="single" w:sz="6" w:space="0" w:color="auto"/>
              <w:right w:val="single" w:sz="6" w:space="0" w:color="auto"/>
            </w:tcBorders>
          </w:tcPr>
          <w:p w14:paraId="0EA6ECD7" w14:textId="2FCD9A43"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Có  khu kinh doanh, dịch vụ, chăn nuôi, giết mổ (gia súc, gia cầm), nuôi trồng thủy sản có hạ tầng kỹ thuật về bảo vệ môi trường</w:t>
            </w:r>
          </w:p>
        </w:tc>
        <w:tc>
          <w:tcPr>
            <w:tcW w:w="0" w:type="auto"/>
            <w:tcBorders>
              <w:top w:val="single" w:sz="6" w:space="0" w:color="auto"/>
              <w:left w:val="single" w:sz="6" w:space="0" w:color="auto"/>
              <w:bottom w:val="single" w:sz="6" w:space="0" w:color="auto"/>
              <w:right w:val="single" w:sz="6" w:space="0" w:color="auto"/>
            </w:tcBorders>
          </w:tcPr>
          <w:p w14:paraId="34D89CCB" w14:textId="0970B6BC" w:rsidR="0030041B" w:rsidRPr="00DA5E8B" w:rsidRDefault="0030041B" w:rsidP="000A67A4">
            <w:pPr>
              <w:spacing w:before="120"/>
              <w:jc w:val="both"/>
              <w:rPr>
                <w:rFonts w:eastAsia="Times New Roman" w:cs="Times New Roman"/>
                <w:sz w:val="24"/>
                <w:szCs w:val="24"/>
                <w:lang w:val="en-US"/>
              </w:rPr>
            </w:pPr>
            <w:r w:rsidRPr="00DA5E8B">
              <w:rPr>
                <w:rFonts w:cs="Times New Roman"/>
                <w:sz w:val="24"/>
                <w:szCs w:val="24"/>
                <w:lang w:val="en-US"/>
              </w:rPr>
              <w:t xml:space="preserve">  - </w:t>
            </w:r>
            <w:r w:rsidR="00C93E67" w:rsidRPr="00DA5E8B">
              <w:rPr>
                <w:rFonts w:eastAsia="Times New Roman" w:cs="Times New Roman"/>
                <w:sz w:val="24"/>
                <w:szCs w:val="24"/>
              </w:rPr>
              <w:t xml:space="preserve">Xã không có khu kinh doanh dịch vụ giết mổ. Có 8 hộ gia đình kinh doanh, chăn nuôi, giết mổ (gia súc, gia cầm), nuôi trồng thủy sản có hạ tầng </w:t>
            </w:r>
            <w:r w:rsidR="000A67A4" w:rsidRPr="00DA5E8B">
              <w:rPr>
                <w:rFonts w:eastAsia="Times New Roman" w:cs="Times New Roman"/>
                <w:sz w:val="24"/>
                <w:szCs w:val="24"/>
              </w:rPr>
              <w:lastRenderedPageBreak/>
              <w:t>kỹ thuật về bảo vệ môi trường.</w:t>
            </w:r>
          </w:p>
        </w:tc>
        <w:tc>
          <w:tcPr>
            <w:tcW w:w="0" w:type="auto"/>
            <w:tcBorders>
              <w:top w:val="single" w:sz="6" w:space="0" w:color="auto"/>
              <w:left w:val="single" w:sz="6" w:space="0" w:color="auto"/>
              <w:bottom w:val="single" w:sz="6" w:space="0" w:color="auto"/>
              <w:right w:val="single" w:sz="6" w:space="0" w:color="auto"/>
            </w:tcBorders>
          </w:tcPr>
          <w:p w14:paraId="7503E36C" w14:textId="7777777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47EA4B31" w14:textId="77777777" w:rsidTr="00793D4D">
        <w:trPr>
          <w:trHeight w:val="1408"/>
        </w:trPr>
        <w:tc>
          <w:tcPr>
            <w:tcW w:w="0" w:type="auto"/>
            <w:tcBorders>
              <w:top w:val="single" w:sz="6" w:space="0" w:color="auto"/>
              <w:left w:val="single" w:sz="6" w:space="0" w:color="auto"/>
              <w:bottom w:val="single" w:sz="6" w:space="0" w:color="auto"/>
              <w:right w:val="single" w:sz="6" w:space="0" w:color="auto"/>
            </w:tcBorders>
          </w:tcPr>
          <w:p w14:paraId="61FA69DA"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6328CDE7"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6236CC63" w14:textId="2F6FF8B3"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vAlign w:val="center"/>
          </w:tcPr>
          <w:p w14:paraId="6B4BCD13" w14:textId="4FE4688C" w:rsidR="0030041B" w:rsidRPr="00DA5E8B" w:rsidRDefault="0030041B" w:rsidP="0030041B">
            <w:pPr>
              <w:autoSpaceDE w:val="0"/>
              <w:autoSpaceDN w:val="0"/>
              <w:adjustRightInd w:val="0"/>
              <w:spacing w:after="0" w:line="240" w:lineRule="auto"/>
              <w:jc w:val="both"/>
              <w:rPr>
                <w:rFonts w:cs="Times New Roman"/>
                <w:sz w:val="24"/>
                <w:szCs w:val="24"/>
              </w:rPr>
            </w:pPr>
            <w:bookmarkStart w:id="1" w:name="_Hlk190351571"/>
            <w:r w:rsidRPr="00DA5E8B">
              <w:rPr>
                <w:sz w:val="24"/>
                <w:szCs w:val="24"/>
              </w:rPr>
              <w:t>Tỷ lệ cơ sở sản xuất - kinh doanh, nuôi trồng thủy sản, làng nghề đảm bảo quy định về bảo vệ môi trường</w:t>
            </w:r>
            <w:bookmarkEnd w:id="1"/>
          </w:p>
        </w:tc>
        <w:tc>
          <w:tcPr>
            <w:tcW w:w="0" w:type="auto"/>
            <w:tcBorders>
              <w:top w:val="single" w:sz="6" w:space="0" w:color="auto"/>
              <w:left w:val="single" w:sz="6" w:space="0" w:color="auto"/>
              <w:bottom w:val="single" w:sz="6" w:space="0" w:color="auto"/>
              <w:right w:val="single" w:sz="6" w:space="0" w:color="auto"/>
            </w:tcBorders>
            <w:vAlign w:val="center"/>
          </w:tcPr>
          <w:p w14:paraId="56074D4F" w14:textId="6E077C35" w:rsidR="0030041B" w:rsidRPr="00DA5E8B" w:rsidRDefault="0030041B" w:rsidP="0030041B">
            <w:pPr>
              <w:autoSpaceDE w:val="0"/>
              <w:autoSpaceDN w:val="0"/>
              <w:adjustRightInd w:val="0"/>
              <w:spacing w:after="0" w:line="240" w:lineRule="auto"/>
              <w:jc w:val="both"/>
              <w:rPr>
                <w:rFonts w:cs="Times New Roman"/>
                <w:sz w:val="24"/>
                <w:szCs w:val="24"/>
              </w:rPr>
            </w:pPr>
            <w:bookmarkStart w:id="2" w:name="_Hlk190351850"/>
            <w:r w:rsidRPr="00DA5E8B">
              <w:rPr>
                <w:sz w:val="24"/>
                <w:szCs w:val="24"/>
              </w:rPr>
              <w:t>Có 100% cơ sở sản xuất - kinh doanh, nuôi trồng thủy sản, làng nghề đảm bảo quy định về bảo vệ môi trường</w:t>
            </w:r>
            <w:bookmarkEnd w:id="2"/>
          </w:p>
        </w:tc>
        <w:tc>
          <w:tcPr>
            <w:tcW w:w="0" w:type="auto"/>
            <w:tcBorders>
              <w:top w:val="single" w:sz="6" w:space="0" w:color="auto"/>
              <w:left w:val="single" w:sz="6" w:space="0" w:color="auto"/>
              <w:bottom w:val="single" w:sz="6" w:space="0" w:color="auto"/>
              <w:right w:val="single" w:sz="6" w:space="0" w:color="auto"/>
            </w:tcBorders>
            <w:vAlign w:val="center"/>
          </w:tcPr>
          <w:p w14:paraId="712DAFD4" w14:textId="441EF4C8" w:rsidR="0030041B" w:rsidRPr="00DA5E8B" w:rsidRDefault="00E6741D" w:rsidP="000A67A4">
            <w:pPr>
              <w:tabs>
                <w:tab w:val="left" w:pos="0"/>
              </w:tabs>
              <w:spacing w:before="120"/>
              <w:jc w:val="both"/>
              <w:rPr>
                <w:rFonts w:eastAsia="Times New Roman" w:cs="Times New Roman"/>
                <w:sz w:val="24"/>
                <w:szCs w:val="24"/>
                <w:lang w:val="en-US"/>
              </w:rPr>
            </w:pPr>
            <w:r w:rsidRPr="00DA5E8B">
              <w:rPr>
                <w:rFonts w:eastAsia="Times New Roman" w:cs="Times New Roman"/>
                <w:sz w:val="24"/>
                <w:szCs w:val="24"/>
              </w:rPr>
              <w:t>xã có 147/147 hộ sản xuất kinh doanh, nuôi trồng thủy sản luôn thực hiện nghiêm về các quy định bảo vệ môi trường</w:t>
            </w:r>
            <w:r w:rsidRPr="00DA5E8B">
              <w:rPr>
                <w:rFonts w:eastAsia="Times New Roman" w:cs="Times New Roman"/>
                <w:sz w:val="24"/>
                <w:szCs w:val="24"/>
                <w:lang w:val="en-US"/>
              </w:rPr>
              <w:t xml:space="preserve"> (đạt 100%)</w:t>
            </w:r>
          </w:p>
        </w:tc>
        <w:tc>
          <w:tcPr>
            <w:tcW w:w="0" w:type="auto"/>
            <w:tcBorders>
              <w:top w:val="single" w:sz="6" w:space="0" w:color="auto"/>
              <w:left w:val="single" w:sz="6" w:space="0" w:color="auto"/>
              <w:bottom w:val="single" w:sz="6" w:space="0" w:color="auto"/>
              <w:right w:val="single" w:sz="6" w:space="0" w:color="auto"/>
            </w:tcBorders>
            <w:vAlign w:val="center"/>
          </w:tcPr>
          <w:p w14:paraId="00BF59F2" w14:textId="16CC3833"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72FF6F6D" w14:textId="77777777" w:rsidTr="000A67A4">
        <w:trPr>
          <w:trHeight w:val="3132"/>
        </w:trPr>
        <w:tc>
          <w:tcPr>
            <w:tcW w:w="0" w:type="auto"/>
            <w:tcBorders>
              <w:top w:val="single" w:sz="6" w:space="0" w:color="auto"/>
              <w:left w:val="single" w:sz="6" w:space="0" w:color="auto"/>
              <w:bottom w:val="single" w:sz="6" w:space="0" w:color="auto"/>
              <w:right w:val="single" w:sz="6" w:space="0" w:color="auto"/>
            </w:tcBorders>
          </w:tcPr>
          <w:p w14:paraId="1CF3B4F6"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4B466E94"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57893C89"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72A1761E" w14:textId="77777777" w:rsidR="000A67A4" w:rsidRPr="00DA5E8B" w:rsidRDefault="000A67A4" w:rsidP="0030041B">
            <w:pPr>
              <w:autoSpaceDE w:val="0"/>
              <w:autoSpaceDN w:val="0"/>
              <w:adjustRightInd w:val="0"/>
              <w:spacing w:after="0" w:line="240" w:lineRule="auto"/>
              <w:jc w:val="both"/>
              <w:rPr>
                <w:rFonts w:cs="Times New Roman"/>
                <w:sz w:val="24"/>
                <w:szCs w:val="24"/>
                <w:lang w:val="en-US"/>
              </w:rPr>
            </w:pPr>
          </w:p>
          <w:p w14:paraId="373D5875" w14:textId="77777777" w:rsidR="000A67A4" w:rsidRPr="00DA5E8B" w:rsidRDefault="000A67A4" w:rsidP="0030041B">
            <w:pPr>
              <w:autoSpaceDE w:val="0"/>
              <w:autoSpaceDN w:val="0"/>
              <w:adjustRightInd w:val="0"/>
              <w:spacing w:after="0" w:line="240" w:lineRule="auto"/>
              <w:jc w:val="both"/>
              <w:rPr>
                <w:rFonts w:cs="Times New Roman"/>
                <w:sz w:val="24"/>
                <w:szCs w:val="24"/>
                <w:lang w:val="en-US"/>
              </w:rPr>
            </w:pPr>
          </w:p>
          <w:p w14:paraId="47774836" w14:textId="77777777" w:rsidR="000A67A4" w:rsidRPr="00DA5E8B" w:rsidRDefault="000A67A4" w:rsidP="0030041B">
            <w:pPr>
              <w:autoSpaceDE w:val="0"/>
              <w:autoSpaceDN w:val="0"/>
              <w:adjustRightInd w:val="0"/>
              <w:spacing w:after="0" w:line="240" w:lineRule="auto"/>
              <w:jc w:val="both"/>
              <w:rPr>
                <w:rFonts w:cs="Times New Roman"/>
                <w:sz w:val="24"/>
                <w:szCs w:val="24"/>
                <w:lang w:val="en-US"/>
              </w:rPr>
            </w:pPr>
          </w:p>
          <w:p w14:paraId="02536C13" w14:textId="680D0BC4"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vAlign w:val="center"/>
          </w:tcPr>
          <w:p w14:paraId="5565C89A" w14:textId="5C15A1B5" w:rsidR="0030041B" w:rsidRPr="00DA5E8B" w:rsidRDefault="0030041B" w:rsidP="0030041B">
            <w:pPr>
              <w:autoSpaceDE w:val="0"/>
              <w:autoSpaceDN w:val="0"/>
              <w:adjustRightInd w:val="0"/>
              <w:spacing w:after="0" w:line="240" w:lineRule="auto"/>
              <w:jc w:val="both"/>
              <w:rPr>
                <w:rFonts w:cs="Times New Roman"/>
                <w:sz w:val="24"/>
                <w:szCs w:val="24"/>
              </w:rPr>
            </w:pPr>
            <w:bookmarkStart w:id="3" w:name="_Hlk190351603"/>
            <w:r w:rsidRPr="00DA5E8B">
              <w:rPr>
                <w:sz w:val="24"/>
                <w:szCs w:val="24"/>
              </w:rPr>
              <w:t>Tỷ lệ chất thải rắn sinh hoạt và chất thải rắn không nguy hại trên địa bàn được thu gom, xử lý theo quy định</w:t>
            </w:r>
            <w:bookmarkEnd w:id="3"/>
          </w:p>
        </w:tc>
        <w:tc>
          <w:tcPr>
            <w:tcW w:w="0" w:type="auto"/>
            <w:tcBorders>
              <w:top w:val="single" w:sz="6" w:space="0" w:color="auto"/>
              <w:left w:val="single" w:sz="6" w:space="0" w:color="auto"/>
              <w:bottom w:val="single" w:sz="6" w:space="0" w:color="auto"/>
              <w:right w:val="single" w:sz="6" w:space="0" w:color="auto"/>
            </w:tcBorders>
            <w:vAlign w:val="center"/>
          </w:tcPr>
          <w:p w14:paraId="3CCDA286" w14:textId="4C3AEE19" w:rsidR="0030041B" w:rsidRPr="00DA5E8B" w:rsidRDefault="0030041B" w:rsidP="0030041B">
            <w:pPr>
              <w:autoSpaceDE w:val="0"/>
              <w:autoSpaceDN w:val="0"/>
              <w:adjustRightInd w:val="0"/>
              <w:spacing w:after="0" w:line="240" w:lineRule="auto"/>
              <w:jc w:val="both"/>
              <w:rPr>
                <w:rFonts w:cs="Times New Roman"/>
                <w:sz w:val="24"/>
                <w:szCs w:val="24"/>
              </w:rPr>
            </w:pPr>
            <w:bookmarkStart w:id="4" w:name="_Hlk190351930"/>
            <w:r w:rsidRPr="00DA5E8B">
              <w:rPr>
                <w:sz w:val="24"/>
                <w:szCs w:val="24"/>
              </w:rPr>
              <w:t>Có từ 98% trở lên chất thải rắn sinh hoạt và chất thải rắn không nguy hại trên địa bàn được thu gom, xử lý theo quy định.</w:t>
            </w:r>
            <w:bookmarkEnd w:id="4"/>
          </w:p>
        </w:tc>
        <w:tc>
          <w:tcPr>
            <w:tcW w:w="0" w:type="auto"/>
            <w:tcBorders>
              <w:top w:val="single" w:sz="6" w:space="0" w:color="auto"/>
              <w:left w:val="single" w:sz="6" w:space="0" w:color="auto"/>
              <w:bottom w:val="single" w:sz="6" w:space="0" w:color="auto"/>
              <w:right w:val="single" w:sz="6" w:space="0" w:color="auto"/>
            </w:tcBorders>
            <w:vAlign w:val="center"/>
          </w:tcPr>
          <w:p w14:paraId="2A4FF56B" w14:textId="77777777" w:rsidR="001149BA" w:rsidRPr="00DA5E8B" w:rsidRDefault="001149BA" w:rsidP="001149BA">
            <w:pPr>
              <w:shd w:val="clear" w:color="auto" w:fill="FFFFFF"/>
              <w:spacing w:before="120"/>
              <w:jc w:val="both"/>
              <w:rPr>
                <w:rFonts w:eastAsia="Times New Roman" w:cs="Times New Roman"/>
                <w:sz w:val="24"/>
                <w:szCs w:val="24"/>
              </w:rPr>
            </w:pPr>
            <w:r w:rsidRPr="00DA5E8B">
              <w:rPr>
                <w:rFonts w:eastAsia="Times New Roman" w:cs="Times New Roman"/>
                <w:sz w:val="24"/>
                <w:szCs w:val="24"/>
              </w:rPr>
              <w:t>Xã đã được UBND tỉnh cho phép chuyển rác đến nhà máy xử lý rác của tỉnh để xử lý từ năm 2020. Hiện các bãi rác tập trung của các thôn trên địa bàn xã đã ngùng hoạt động, được phủ xanh. UBND xã đã quy hoạch, xây dựng điểm trung chuyển đảm bảo theo yêu cầu. 100% rác thải sinh hoạt phát sinh trên địa bàn xã được tổ thu gom rác của xã thu gom theo quy chế đã đề ra đảm bảo vệ sinh môi trường.</w:t>
            </w:r>
          </w:p>
          <w:p w14:paraId="37E0D2B6" w14:textId="4BE1A3A6" w:rsidR="0030041B" w:rsidRPr="00DA5E8B" w:rsidRDefault="0030041B" w:rsidP="0030041B">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vAlign w:val="center"/>
          </w:tcPr>
          <w:p w14:paraId="47005666" w14:textId="0B10255D"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003B550A" w14:textId="77777777" w:rsidTr="00A64C52">
        <w:trPr>
          <w:trHeight w:val="1414"/>
        </w:trPr>
        <w:tc>
          <w:tcPr>
            <w:tcW w:w="0" w:type="auto"/>
            <w:tcBorders>
              <w:top w:val="single" w:sz="6" w:space="0" w:color="auto"/>
              <w:left w:val="single" w:sz="6" w:space="0" w:color="auto"/>
              <w:bottom w:val="single" w:sz="6" w:space="0" w:color="auto"/>
              <w:right w:val="single" w:sz="6" w:space="0" w:color="auto"/>
            </w:tcBorders>
          </w:tcPr>
          <w:p w14:paraId="2B4F01AC"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45DA3F84"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4C62A9C6" w14:textId="10FFF157"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4</w:t>
            </w:r>
          </w:p>
        </w:tc>
        <w:tc>
          <w:tcPr>
            <w:tcW w:w="0" w:type="auto"/>
            <w:tcBorders>
              <w:top w:val="single" w:sz="6" w:space="0" w:color="auto"/>
              <w:left w:val="single" w:sz="6" w:space="0" w:color="auto"/>
              <w:bottom w:val="single" w:sz="6" w:space="0" w:color="auto"/>
              <w:right w:val="single" w:sz="6" w:space="0" w:color="auto"/>
            </w:tcBorders>
            <w:vAlign w:val="center"/>
          </w:tcPr>
          <w:p w14:paraId="0017F078" w14:textId="1FFED95A" w:rsidR="0030041B" w:rsidRPr="00DA5E8B" w:rsidRDefault="0030041B" w:rsidP="0030041B">
            <w:pPr>
              <w:autoSpaceDE w:val="0"/>
              <w:autoSpaceDN w:val="0"/>
              <w:adjustRightInd w:val="0"/>
              <w:spacing w:after="0" w:line="240" w:lineRule="auto"/>
              <w:jc w:val="both"/>
              <w:rPr>
                <w:rFonts w:cs="Times New Roman"/>
                <w:sz w:val="24"/>
                <w:szCs w:val="24"/>
              </w:rPr>
            </w:pPr>
            <w:bookmarkStart w:id="5" w:name="_Hlk190351626"/>
            <w:r w:rsidRPr="00DA5E8B">
              <w:rPr>
                <w:sz w:val="24"/>
                <w:szCs w:val="24"/>
              </w:rPr>
              <w:t>Tỷ lệ hộ gia đình thực hiện thu gom, xử lý nước thải sinh hoạt bằng biện pháp phù hợp, hiệu quả</w:t>
            </w:r>
            <w:bookmarkEnd w:id="5"/>
          </w:p>
        </w:tc>
        <w:tc>
          <w:tcPr>
            <w:tcW w:w="0" w:type="auto"/>
            <w:tcBorders>
              <w:top w:val="single" w:sz="6" w:space="0" w:color="auto"/>
              <w:left w:val="single" w:sz="6" w:space="0" w:color="auto"/>
              <w:bottom w:val="single" w:sz="6" w:space="0" w:color="auto"/>
              <w:right w:val="single" w:sz="6" w:space="0" w:color="auto"/>
            </w:tcBorders>
            <w:vAlign w:val="center"/>
          </w:tcPr>
          <w:p w14:paraId="3170CF69" w14:textId="069C1147" w:rsidR="0030041B" w:rsidRPr="00DA5E8B" w:rsidRDefault="0030041B" w:rsidP="0030041B">
            <w:pPr>
              <w:autoSpaceDE w:val="0"/>
              <w:autoSpaceDN w:val="0"/>
              <w:adjustRightInd w:val="0"/>
              <w:spacing w:after="0" w:line="240" w:lineRule="auto"/>
              <w:jc w:val="both"/>
              <w:rPr>
                <w:rFonts w:cs="Times New Roman"/>
                <w:sz w:val="24"/>
                <w:szCs w:val="24"/>
              </w:rPr>
            </w:pPr>
            <w:bookmarkStart w:id="6" w:name="_Hlk190351976"/>
            <w:r w:rsidRPr="00DA5E8B">
              <w:rPr>
                <w:sz w:val="24"/>
                <w:szCs w:val="24"/>
              </w:rPr>
              <w:t>Có từ 50% trở lên hộ gia đình thực hiện thu gom, xử lý nước thải sinh hoạt bằng biện pháp phù hợp, hiệu quả.</w:t>
            </w:r>
            <w:bookmarkEnd w:id="6"/>
          </w:p>
        </w:tc>
        <w:tc>
          <w:tcPr>
            <w:tcW w:w="0" w:type="auto"/>
            <w:tcBorders>
              <w:top w:val="single" w:sz="6" w:space="0" w:color="auto"/>
              <w:left w:val="single" w:sz="6" w:space="0" w:color="auto"/>
              <w:bottom w:val="single" w:sz="6" w:space="0" w:color="auto"/>
              <w:right w:val="single" w:sz="6" w:space="0" w:color="auto"/>
            </w:tcBorders>
            <w:vAlign w:val="center"/>
          </w:tcPr>
          <w:p w14:paraId="4FD1C23E" w14:textId="0B9079B1" w:rsidR="0030041B" w:rsidRPr="00DA5E8B" w:rsidRDefault="0030041B" w:rsidP="0030041B">
            <w:pPr>
              <w:autoSpaceDE w:val="0"/>
              <w:autoSpaceDN w:val="0"/>
              <w:adjustRightInd w:val="0"/>
              <w:spacing w:after="0" w:line="240" w:lineRule="auto"/>
              <w:jc w:val="both"/>
              <w:rPr>
                <w:rFonts w:cs="Times New Roman"/>
                <w:sz w:val="24"/>
                <w:szCs w:val="24"/>
                <w:lang w:val="en-US"/>
              </w:rPr>
            </w:pPr>
            <w:bookmarkStart w:id="7" w:name="_Hlk190351993"/>
            <w:r w:rsidRPr="00DA5E8B">
              <w:rPr>
                <w:sz w:val="24"/>
                <w:szCs w:val="24"/>
              </w:rPr>
              <w:t xml:space="preserve">Toàn xã có </w:t>
            </w:r>
            <w:r w:rsidR="00044E78" w:rsidRPr="00DA5E8B">
              <w:rPr>
                <w:rFonts w:eastAsia="Times New Roman" w:cs="Times New Roman"/>
                <w:sz w:val="24"/>
                <w:szCs w:val="24"/>
              </w:rPr>
              <w:t xml:space="preserve">2.083/2.083 </w:t>
            </w:r>
            <w:r w:rsidRPr="00DA5E8B">
              <w:rPr>
                <w:sz w:val="24"/>
                <w:szCs w:val="24"/>
              </w:rPr>
              <w:t xml:space="preserve">hộ </w:t>
            </w:r>
            <w:r w:rsidR="003A78F0" w:rsidRPr="00DA5E8B">
              <w:rPr>
                <w:rFonts w:eastAsia="Times New Roman" w:cs="Times New Roman"/>
                <w:sz w:val="24"/>
                <w:szCs w:val="24"/>
              </w:rPr>
              <w:t>hộ thực hiện thu gom nước thải sinh hoạt bằng hệ thống mương tiêu thoát nước của hộ, nước thải nước sinh hoạt của các hộ thải ra nguồn tiếp nhận đảm bảo không có chất gây ô nhiễm và nguy hại cho môi trường.</w:t>
            </w:r>
            <w:bookmarkEnd w:id="7"/>
            <w:r w:rsidR="003A78F0" w:rsidRPr="00DA5E8B">
              <w:rPr>
                <w:rFonts w:eastAsia="Times New Roman" w:cs="Times New Roman"/>
                <w:sz w:val="24"/>
                <w:szCs w:val="24"/>
                <w:lang w:val="en-US"/>
              </w:rPr>
              <w:t xml:space="preserve"> (Đạt 100%)</w:t>
            </w:r>
          </w:p>
        </w:tc>
        <w:tc>
          <w:tcPr>
            <w:tcW w:w="0" w:type="auto"/>
            <w:tcBorders>
              <w:top w:val="single" w:sz="6" w:space="0" w:color="auto"/>
              <w:left w:val="single" w:sz="6" w:space="0" w:color="auto"/>
              <w:bottom w:val="single" w:sz="6" w:space="0" w:color="auto"/>
              <w:right w:val="single" w:sz="6" w:space="0" w:color="auto"/>
            </w:tcBorders>
            <w:vAlign w:val="center"/>
          </w:tcPr>
          <w:p w14:paraId="3D15967F" w14:textId="06E9B0E1"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3D75D222" w14:textId="77777777" w:rsidTr="000A67A4">
        <w:trPr>
          <w:trHeight w:val="413"/>
        </w:trPr>
        <w:tc>
          <w:tcPr>
            <w:tcW w:w="0" w:type="auto"/>
            <w:tcBorders>
              <w:top w:val="single" w:sz="6" w:space="0" w:color="auto"/>
              <w:left w:val="single" w:sz="6" w:space="0" w:color="auto"/>
              <w:bottom w:val="single" w:sz="6" w:space="0" w:color="auto"/>
              <w:right w:val="single" w:sz="6" w:space="0" w:color="auto"/>
            </w:tcBorders>
          </w:tcPr>
          <w:p w14:paraId="48CCE5C7"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19E29DD1"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48D63E42"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7F3A1E5F" w14:textId="25CD1CCA"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5</w:t>
            </w:r>
          </w:p>
        </w:tc>
        <w:tc>
          <w:tcPr>
            <w:tcW w:w="0" w:type="auto"/>
            <w:tcBorders>
              <w:top w:val="single" w:sz="6" w:space="0" w:color="auto"/>
              <w:left w:val="single" w:sz="6" w:space="0" w:color="auto"/>
              <w:bottom w:val="single" w:sz="6" w:space="0" w:color="auto"/>
              <w:right w:val="single" w:sz="6" w:space="0" w:color="auto"/>
            </w:tcBorders>
            <w:vAlign w:val="center"/>
          </w:tcPr>
          <w:p w14:paraId="73AC1620" w14:textId="3DC46485" w:rsidR="0030041B" w:rsidRPr="00DA5E8B" w:rsidRDefault="0030041B" w:rsidP="0030041B">
            <w:pPr>
              <w:autoSpaceDE w:val="0"/>
              <w:autoSpaceDN w:val="0"/>
              <w:adjustRightInd w:val="0"/>
              <w:spacing w:after="0" w:line="240" w:lineRule="auto"/>
              <w:jc w:val="both"/>
              <w:rPr>
                <w:rFonts w:cs="Times New Roman"/>
                <w:sz w:val="24"/>
                <w:szCs w:val="24"/>
              </w:rPr>
            </w:pPr>
            <w:bookmarkStart w:id="8" w:name="_Hlk190351644"/>
            <w:r w:rsidRPr="00DA5E8B">
              <w:rPr>
                <w:sz w:val="24"/>
                <w:szCs w:val="24"/>
              </w:rPr>
              <w:t>Tỷ lệ hộ gia đình thực hiện phân loại chất thải rắn tại nguồn</w:t>
            </w:r>
            <w:bookmarkEnd w:id="8"/>
          </w:p>
        </w:tc>
        <w:tc>
          <w:tcPr>
            <w:tcW w:w="0" w:type="auto"/>
            <w:tcBorders>
              <w:top w:val="single" w:sz="6" w:space="0" w:color="auto"/>
              <w:left w:val="single" w:sz="6" w:space="0" w:color="auto"/>
              <w:bottom w:val="single" w:sz="6" w:space="0" w:color="auto"/>
              <w:right w:val="single" w:sz="6" w:space="0" w:color="auto"/>
            </w:tcBorders>
            <w:vAlign w:val="center"/>
          </w:tcPr>
          <w:p w14:paraId="2BD9BC57" w14:textId="6EA625B3" w:rsidR="0030041B" w:rsidRPr="00DA5E8B" w:rsidRDefault="0030041B" w:rsidP="0030041B">
            <w:pPr>
              <w:autoSpaceDE w:val="0"/>
              <w:autoSpaceDN w:val="0"/>
              <w:adjustRightInd w:val="0"/>
              <w:spacing w:after="0" w:line="240" w:lineRule="auto"/>
              <w:jc w:val="both"/>
              <w:rPr>
                <w:rFonts w:cs="Times New Roman"/>
                <w:sz w:val="24"/>
                <w:szCs w:val="24"/>
              </w:rPr>
            </w:pPr>
            <w:bookmarkStart w:id="9" w:name="_Hlk190352074"/>
            <w:r w:rsidRPr="00DA5E8B">
              <w:rPr>
                <w:sz w:val="24"/>
                <w:szCs w:val="24"/>
              </w:rPr>
              <w:t>Có từ 50% trở lên hộ gia đình thực hiện phân loại chất thải rắn tại nguồn.</w:t>
            </w:r>
            <w:bookmarkEnd w:id="9"/>
          </w:p>
        </w:tc>
        <w:tc>
          <w:tcPr>
            <w:tcW w:w="0" w:type="auto"/>
            <w:tcBorders>
              <w:top w:val="single" w:sz="6" w:space="0" w:color="auto"/>
              <w:left w:val="single" w:sz="6" w:space="0" w:color="auto"/>
              <w:bottom w:val="single" w:sz="6" w:space="0" w:color="auto"/>
              <w:right w:val="single" w:sz="6" w:space="0" w:color="auto"/>
            </w:tcBorders>
            <w:vAlign w:val="center"/>
          </w:tcPr>
          <w:p w14:paraId="5B1B330A" w14:textId="29B47EDB" w:rsidR="0030041B" w:rsidRPr="00DA5E8B" w:rsidRDefault="00B11FA0" w:rsidP="0030041B">
            <w:pPr>
              <w:autoSpaceDE w:val="0"/>
              <w:autoSpaceDN w:val="0"/>
              <w:adjustRightInd w:val="0"/>
              <w:spacing w:after="0" w:line="240" w:lineRule="auto"/>
              <w:jc w:val="both"/>
              <w:rPr>
                <w:rFonts w:cs="Times New Roman"/>
                <w:sz w:val="24"/>
                <w:szCs w:val="24"/>
                <w:lang w:val="en-US"/>
              </w:rPr>
            </w:pPr>
            <w:r w:rsidRPr="00DA5E8B">
              <w:rPr>
                <w:rFonts w:eastAsia="Times New Roman" w:cs="Times New Roman"/>
                <w:sz w:val="24"/>
                <w:szCs w:val="24"/>
              </w:rPr>
              <w:t xml:space="preserve">UBND xã, các đoàn thể thường xuyên tuyên truyền hội viên thực hiện phân loại rác thải tại nguồn. Hội phụ nữ xã có mô hình “Chi hội phụ nữ phân loại rác tại gia đình” và mô hình ngôi nhà xanh thu gom phế liệu (được đặt tại trung tâm 4 thôn). Qua mô hình, việc phân loại rác thải tại hộ gia đình được thực hiện nghiêm túc, có hiệu quả. Rác thải rắn được phân loại trước khi đưa cho tổ thu gom rác thải. Có </w:t>
            </w:r>
            <w:r w:rsidRPr="00DA5E8B">
              <w:rPr>
                <w:rFonts w:eastAsia="Times New Roman"/>
                <w:sz w:val="24"/>
                <w:szCs w:val="24"/>
                <w:lang w:val="en-GB" w:eastAsia="en-GB"/>
              </w:rPr>
              <w:t xml:space="preserve">1.878/2.083 </w:t>
            </w:r>
            <w:r w:rsidRPr="00DA5E8B">
              <w:rPr>
                <w:rFonts w:eastAsia="Times New Roman" w:cs="Times New Roman"/>
                <w:sz w:val="24"/>
                <w:szCs w:val="24"/>
              </w:rPr>
              <w:t xml:space="preserve">hộ gia đình thực </w:t>
            </w:r>
            <w:r w:rsidRPr="00DA5E8B">
              <w:rPr>
                <w:rFonts w:eastAsia="Times New Roman" w:cs="Times New Roman"/>
                <w:sz w:val="24"/>
                <w:szCs w:val="24"/>
              </w:rPr>
              <w:lastRenderedPageBreak/>
              <w:t>hiện phân loại rác thải tại nguồn.</w:t>
            </w:r>
            <w:r w:rsidRPr="00DA5E8B">
              <w:rPr>
                <w:rFonts w:eastAsia="Times New Roman" w:cs="Times New Roman"/>
                <w:sz w:val="24"/>
                <w:szCs w:val="24"/>
                <w:lang w:val="en-US"/>
              </w:rPr>
              <w:t xml:space="preserve"> (Đạt 90,2%)</w:t>
            </w:r>
          </w:p>
        </w:tc>
        <w:tc>
          <w:tcPr>
            <w:tcW w:w="0" w:type="auto"/>
            <w:tcBorders>
              <w:top w:val="single" w:sz="6" w:space="0" w:color="auto"/>
              <w:left w:val="single" w:sz="6" w:space="0" w:color="auto"/>
              <w:bottom w:val="single" w:sz="6" w:space="0" w:color="auto"/>
              <w:right w:val="single" w:sz="6" w:space="0" w:color="auto"/>
            </w:tcBorders>
          </w:tcPr>
          <w:p w14:paraId="3135A582" w14:textId="77777777" w:rsidR="0030041B" w:rsidRPr="00DA5E8B" w:rsidRDefault="0030041B" w:rsidP="0030041B">
            <w:pPr>
              <w:autoSpaceDE w:val="0"/>
              <w:autoSpaceDN w:val="0"/>
              <w:adjustRightInd w:val="0"/>
              <w:spacing w:after="0" w:line="240" w:lineRule="auto"/>
              <w:jc w:val="both"/>
              <w:rPr>
                <w:rFonts w:cs="Times New Roman"/>
                <w:sz w:val="24"/>
                <w:szCs w:val="24"/>
                <w:lang w:val="en-US"/>
              </w:rPr>
            </w:pPr>
          </w:p>
          <w:p w14:paraId="1714B420"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4153811D" w14:textId="77777777" w:rsidR="0030041B" w:rsidRPr="00DA5E8B" w:rsidRDefault="0030041B" w:rsidP="0030041B">
            <w:pPr>
              <w:autoSpaceDE w:val="0"/>
              <w:autoSpaceDN w:val="0"/>
              <w:adjustRightInd w:val="0"/>
              <w:spacing w:after="0" w:line="240" w:lineRule="auto"/>
              <w:jc w:val="both"/>
              <w:rPr>
                <w:rFonts w:cs="Times New Roman"/>
                <w:sz w:val="24"/>
                <w:szCs w:val="24"/>
              </w:rPr>
            </w:pPr>
          </w:p>
          <w:p w14:paraId="3D81F3E1" w14:textId="104EFD2E" w:rsidR="0030041B" w:rsidRPr="00DA5E8B" w:rsidRDefault="0030041B" w:rsidP="0030041B">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B228A33" w14:textId="77777777" w:rsidTr="00A64C52">
        <w:trPr>
          <w:trHeight w:val="4098"/>
        </w:trPr>
        <w:tc>
          <w:tcPr>
            <w:tcW w:w="0" w:type="auto"/>
            <w:tcBorders>
              <w:top w:val="single" w:sz="6" w:space="0" w:color="auto"/>
              <w:left w:val="single" w:sz="6" w:space="0" w:color="auto"/>
              <w:bottom w:val="single" w:sz="6" w:space="0" w:color="auto"/>
              <w:right w:val="single" w:sz="6" w:space="0" w:color="auto"/>
            </w:tcBorders>
          </w:tcPr>
          <w:p w14:paraId="3B439F52"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42BA2E42" w14:textId="77777777" w:rsidR="00075011" w:rsidRPr="00DA5E8B" w:rsidRDefault="00075011" w:rsidP="00075011">
            <w:pPr>
              <w:autoSpaceDE w:val="0"/>
              <w:autoSpaceDN w:val="0"/>
              <w:adjustRightInd w:val="0"/>
              <w:spacing w:after="0" w:line="240" w:lineRule="auto"/>
              <w:jc w:val="both"/>
              <w:rPr>
                <w:rFonts w:cs="Times New Roman"/>
                <w:sz w:val="24"/>
                <w:szCs w:val="24"/>
              </w:rPr>
            </w:pPr>
          </w:p>
          <w:p w14:paraId="7AE35EA4" w14:textId="77777777" w:rsidR="00075011" w:rsidRPr="00DA5E8B" w:rsidRDefault="00075011" w:rsidP="00075011">
            <w:pPr>
              <w:autoSpaceDE w:val="0"/>
              <w:autoSpaceDN w:val="0"/>
              <w:adjustRightInd w:val="0"/>
              <w:spacing w:after="0" w:line="240" w:lineRule="auto"/>
              <w:jc w:val="both"/>
              <w:rPr>
                <w:rFonts w:cs="Times New Roman"/>
                <w:sz w:val="24"/>
                <w:szCs w:val="24"/>
              </w:rPr>
            </w:pPr>
          </w:p>
          <w:p w14:paraId="047D1734" w14:textId="77777777" w:rsidR="00075011" w:rsidRPr="00DA5E8B" w:rsidRDefault="00075011" w:rsidP="00075011">
            <w:pPr>
              <w:autoSpaceDE w:val="0"/>
              <w:autoSpaceDN w:val="0"/>
              <w:adjustRightInd w:val="0"/>
              <w:spacing w:after="0" w:line="240" w:lineRule="auto"/>
              <w:jc w:val="both"/>
              <w:rPr>
                <w:rFonts w:cs="Times New Roman"/>
                <w:sz w:val="24"/>
                <w:szCs w:val="24"/>
              </w:rPr>
            </w:pPr>
          </w:p>
          <w:p w14:paraId="0516C0F6" w14:textId="77777777" w:rsidR="00075011" w:rsidRPr="00DA5E8B" w:rsidRDefault="00075011" w:rsidP="00075011">
            <w:pPr>
              <w:autoSpaceDE w:val="0"/>
              <w:autoSpaceDN w:val="0"/>
              <w:adjustRightInd w:val="0"/>
              <w:spacing w:after="0" w:line="240" w:lineRule="auto"/>
              <w:jc w:val="both"/>
              <w:rPr>
                <w:rFonts w:cs="Times New Roman"/>
                <w:sz w:val="24"/>
                <w:szCs w:val="24"/>
              </w:rPr>
            </w:pPr>
          </w:p>
          <w:p w14:paraId="649DE3F2" w14:textId="77777777" w:rsidR="00075011" w:rsidRPr="00DA5E8B" w:rsidRDefault="00075011" w:rsidP="00075011">
            <w:pPr>
              <w:autoSpaceDE w:val="0"/>
              <w:autoSpaceDN w:val="0"/>
              <w:adjustRightInd w:val="0"/>
              <w:spacing w:after="0" w:line="240" w:lineRule="auto"/>
              <w:jc w:val="both"/>
              <w:rPr>
                <w:rFonts w:cs="Times New Roman"/>
                <w:sz w:val="24"/>
                <w:szCs w:val="24"/>
              </w:rPr>
            </w:pPr>
          </w:p>
          <w:p w14:paraId="461A12F0"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71555A6D"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727AEE3F"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7112E164"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7C5DB8ED"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328C6930"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4FAC317A"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1BF2E366"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500A7DDF"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3D8BA83B"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6C0B428F" w14:textId="54F5612D"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6</w:t>
            </w:r>
          </w:p>
        </w:tc>
        <w:tc>
          <w:tcPr>
            <w:tcW w:w="0" w:type="auto"/>
            <w:tcBorders>
              <w:top w:val="single" w:sz="6" w:space="0" w:color="auto"/>
              <w:left w:val="single" w:sz="6" w:space="0" w:color="auto"/>
              <w:bottom w:val="single" w:sz="6" w:space="0" w:color="auto"/>
              <w:right w:val="single" w:sz="6" w:space="0" w:color="auto"/>
            </w:tcBorders>
            <w:vAlign w:val="center"/>
          </w:tcPr>
          <w:p w14:paraId="07054A7C" w14:textId="1F5CAD1C" w:rsidR="00075011" w:rsidRPr="00DA5E8B" w:rsidRDefault="00075011" w:rsidP="00075011">
            <w:pPr>
              <w:autoSpaceDE w:val="0"/>
              <w:autoSpaceDN w:val="0"/>
              <w:adjustRightInd w:val="0"/>
              <w:spacing w:after="0" w:line="240" w:lineRule="auto"/>
              <w:jc w:val="both"/>
              <w:rPr>
                <w:rFonts w:cs="Times New Roman"/>
                <w:sz w:val="24"/>
                <w:szCs w:val="24"/>
              </w:rPr>
            </w:pPr>
            <w:bookmarkStart w:id="10" w:name="_Hlk190351662"/>
            <w:r w:rsidRPr="00DA5E8B">
              <w:rPr>
                <w:sz w:val="24"/>
                <w:szCs w:val="24"/>
              </w:rPr>
              <w:t>Tỷ lệ chất thải rắn nguy hại phát sinh trên địa bàn được thu gom, vận chuyển và xử lý đáp ứng các yêu cầu về bảo vệ môi trường</w:t>
            </w:r>
            <w:bookmarkEnd w:id="10"/>
          </w:p>
        </w:tc>
        <w:tc>
          <w:tcPr>
            <w:tcW w:w="0" w:type="auto"/>
            <w:tcBorders>
              <w:top w:val="single" w:sz="6" w:space="0" w:color="auto"/>
              <w:left w:val="single" w:sz="6" w:space="0" w:color="auto"/>
              <w:bottom w:val="single" w:sz="6" w:space="0" w:color="auto"/>
              <w:right w:val="single" w:sz="6" w:space="0" w:color="auto"/>
            </w:tcBorders>
            <w:vAlign w:val="center"/>
          </w:tcPr>
          <w:p w14:paraId="3306161C" w14:textId="4169CAA3" w:rsidR="00075011" w:rsidRPr="00DA5E8B" w:rsidRDefault="00075011" w:rsidP="00075011">
            <w:pPr>
              <w:autoSpaceDE w:val="0"/>
              <w:autoSpaceDN w:val="0"/>
              <w:adjustRightInd w:val="0"/>
              <w:spacing w:after="0" w:line="240" w:lineRule="auto"/>
              <w:jc w:val="both"/>
              <w:rPr>
                <w:rFonts w:cs="Times New Roman"/>
                <w:sz w:val="24"/>
                <w:szCs w:val="24"/>
              </w:rPr>
            </w:pPr>
            <w:bookmarkStart w:id="11" w:name="_Hlk190352200"/>
            <w:r w:rsidRPr="00DA5E8B">
              <w:rPr>
                <w:sz w:val="24"/>
                <w:szCs w:val="24"/>
              </w:rPr>
              <w:t>Có 100% chất thải rắn nguy hại phát sinh trên địa bàn được thu gom, vận chuyển và xử lý đáp ứng các yêu cầu về bảo vệ môi trường</w:t>
            </w:r>
            <w:bookmarkEnd w:id="11"/>
          </w:p>
        </w:tc>
        <w:tc>
          <w:tcPr>
            <w:tcW w:w="0" w:type="auto"/>
            <w:tcBorders>
              <w:top w:val="single" w:sz="6" w:space="0" w:color="auto"/>
              <w:left w:val="single" w:sz="6" w:space="0" w:color="auto"/>
              <w:bottom w:val="single" w:sz="6" w:space="0" w:color="auto"/>
              <w:right w:val="single" w:sz="6" w:space="0" w:color="auto"/>
            </w:tcBorders>
          </w:tcPr>
          <w:p w14:paraId="70579F06" w14:textId="77777777" w:rsidR="00075011" w:rsidRPr="00DA5E8B" w:rsidRDefault="00075011" w:rsidP="000A67A4">
            <w:pPr>
              <w:spacing w:after="0"/>
              <w:jc w:val="both"/>
              <w:rPr>
                <w:rFonts w:eastAsia="Times New Roman" w:cs="Times New Roman"/>
                <w:b/>
                <w:bCs/>
                <w:i/>
                <w:sz w:val="24"/>
                <w:szCs w:val="24"/>
              </w:rPr>
            </w:pPr>
            <w:r w:rsidRPr="00DA5E8B">
              <w:rPr>
                <w:rFonts w:eastAsia="Times New Roman" w:cs="Times New Roman"/>
                <w:b/>
                <w:bCs/>
                <w:i/>
                <w:iCs/>
                <w:sz w:val="24"/>
                <w:szCs w:val="24"/>
              </w:rPr>
              <w:t xml:space="preserve">Rác thải </w:t>
            </w:r>
            <w:r w:rsidRPr="00DA5E8B">
              <w:rPr>
                <w:rFonts w:eastAsia="Times New Roman" w:cs="Times New Roman"/>
                <w:b/>
                <w:bCs/>
                <w:i/>
                <w:iCs/>
                <w:sz w:val="24"/>
                <w:szCs w:val="24"/>
                <w:lang w:val="fr-FR"/>
              </w:rPr>
              <w:t xml:space="preserve">y </w:t>
            </w:r>
            <w:r w:rsidRPr="00DA5E8B">
              <w:rPr>
                <w:rFonts w:eastAsia="Times New Roman" w:cs="Times New Roman"/>
                <w:b/>
                <w:bCs/>
                <w:i/>
                <w:iCs/>
                <w:sz w:val="24"/>
                <w:szCs w:val="24"/>
              </w:rPr>
              <w:t>tế:</w:t>
            </w:r>
            <w:r w:rsidRPr="00DA5E8B">
              <w:rPr>
                <w:rFonts w:eastAsia="Times New Roman" w:cs="Times New Roman"/>
                <w:b/>
                <w:bCs/>
                <w:i/>
                <w:sz w:val="24"/>
                <w:szCs w:val="24"/>
              </w:rPr>
              <w:t xml:space="preserve"> </w:t>
            </w:r>
          </w:p>
          <w:p w14:paraId="6C7C8AE2" w14:textId="77777777" w:rsidR="00075011" w:rsidRPr="00DA5E8B" w:rsidRDefault="00075011" w:rsidP="000A67A4">
            <w:pPr>
              <w:spacing w:after="0"/>
              <w:jc w:val="both"/>
              <w:rPr>
                <w:rFonts w:eastAsia="Times New Roman" w:cs="Times New Roman"/>
                <w:sz w:val="24"/>
                <w:szCs w:val="24"/>
              </w:rPr>
            </w:pPr>
            <w:r w:rsidRPr="00DA5E8B">
              <w:rPr>
                <w:rFonts w:eastAsia="Times New Roman" w:cs="Times New Roman"/>
                <w:sz w:val="24"/>
                <w:szCs w:val="24"/>
              </w:rPr>
              <w:t xml:space="preserve">+ Rác có khả năng tái chế gồm: vỏ bao bì bìa </w:t>
            </w:r>
            <w:r w:rsidRPr="00DA5E8B">
              <w:rPr>
                <w:rFonts w:eastAsia="Times New Roman" w:cs="Times New Roman"/>
                <w:sz w:val="24"/>
                <w:szCs w:val="24"/>
                <w:lang w:val="fr-FR"/>
              </w:rPr>
              <w:t xml:space="preserve">carton, </w:t>
            </w:r>
            <w:r w:rsidRPr="00DA5E8B">
              <w:rPr>
                <w:rFonts w:eastAsia="Times New Roman" w:cs="Times New Roman"/>
                <w:sz w:val="24"/>
                <w:szCs w:val="24"/>
              </w:rPr>
              <w:t xml:space="preserve">vỏ hộp ngoài thuốc băng bìa </w:t>
            </w:r>
            <w:r w:rsidRPr="00DA5E8B">
              <w:rPr>
                <w:rFonts w:eastAsia="Times New Roman" w:cs="Times New Roman"/>
                <w:sz w:val="24"/>
                <w:szCs w:val="24"/>
                <w:lang w:val="fr-FR"/>
              </w:rPr>
              <w:t xml:space="preserve">Carton, </w:t>
            </w:r>
            <w:r w:rsidRPr="00DA5E8B">
              <w:rPr>
                <w:rFonts w:eastAsia="Times New Roman" w:cs="Times New Roman"/>
                <w:sz w:val="24"/>
                <w:szCs w:val="24"/>
              </w:rPr>
              <w:t xml:space="preserve">chất thải nhựa thông thường ... Phần rác này trạm </w:t>
            </w:r>
            <w:r w:rsidRPr="00DA5E8B">
              <w:rPr>
                <w:rFonts w:eastAsia="Times New Roman" w:cs="Times New Roman"/>
                <w:sz w:val="24"/>
                <w:szCs w:val="24"/>
                <w:lang w:val="fr-FR"/>
              </w:rPr>
              <w:t xml:space="preserve">y </w:t>
            </w:r>
            <w:r w:rsidRPr="00DA5E8B">
              <w:rPr>
                <w:rFonts w:eastAsia="Times New Roman" w:cs="Times New Roman"/>
                <w:sz w:val="24"/>
                <w:szCs w:val="24"/>
              </w:rPr>
              <w:t>tế bàn giao cho tổ thu gom rác của xã để đem đi tái chế, khối lượng phát sinh từ 3-4kg/tháng.</w:t>
            </w:r>
          </w:p>
          <w:p w14:paraId="00E8FAEA" w14:textId="77777777" w:rsidR="00075011" w:rsidRPr="00DA5E8B" w:rsidRDefault="00075011" w:rsidP="000A67A4">
            <w:pPr>
              <w:spacing w:after="0"/>
              <w:jc w:val="both"/>
              <w:rPr>
                <w:rFonts w:eastAsia="Times New Roman" w:cs="Times New Roman"/>
                <w:sz w:val="24"/>
                <w:szCs w:val="24"/>
              </w:rPr>
            </w:pPr>
            <w:r w:rsidRPr="00DA5E8B">
              <w:rPr>
                <w:rFonts w:eastAsia="Times New Roman" w:cs="Times New Roman"/>
                <w:sz w:val="24"/>
                <w:szCs w:val="24"/>
              </w:rPr>
              <w:t xml:space="preserve">+ Rác thải thực phẩm: Trạm bố trí 01 thùng đựng rác ủ làm phân bón cho cây trồng trong khuôn viên trạm </w:t>
            </w:r>
            <w:r w:rsidRPr="00DA5E8B">
              <w:rPr>
                <w:rFonts w:eastAsia="Times New Roman" w:cs="Times New Roman"/>
                <w:sz w:val="24"/>
                <w:szCs w:val="24"/>
                <w:lang w:val="fr-FR"/>
              </w:rPr>
              <w:t xml:space="preserve">y </w:t>
            </w:r>
            <w:r w:rsidRPr="00DA5E8B">
              <w:rPr>
                <w:rFonts w:eastAsia="Times New Roman" w:cs="Times New Roman"/>
                <w:sz w:val="24"/>
                <w:szCs w:val="24"/>
              </w:rPr>
              <w:t>tế, khối lượng phát sinh khoảng 1kg/ngày.</w:t>
            </w:r>
          </w:p>
          <w:p w14:paraId="04EE8B66" w14:textId="77777777" w:rsidR="00075011" w:rsidRPr="00DA5E8B" w:rsidRDefault="00075011" w:rsidP="000A67A4">
            <w:pPr>
              <w:spacing w:after="0"/>
              <w:jc w:val="both"/>
              <w:rPr>
                <w:rFonts w:eastAsia="Times New Roman" w:cs="Times New Roman"/>
                <w:sz w:val="24"/>
                <w:szCs w:val="24"/>
              </w:rPr>
            </w:pPr>
            <w:r w:rsidRPr="00DA5E8B">
              <w:rPr>
                <w:rFonts w:eastAsia="Times New Roman" w:cs="Times New Roman"/>
                <w:sz w:val="24"/>
                <w:szCs w:val="24"/>
              </w:rPr>
              <w:t>+ Rác thải thông thường khác: phát sinh khoảng lkg/ngày, được cho vào túi đựng đặt trong thùng đựng rác và hàng ngày bàn giao cho tổ thu gom rác của thôn chở ra bãi rác chung chuyển của xã chuyển đi xử lý theo quy định.</w:t>
            </w:r>
          </w:p>
          <w:p w14:paraId="4E6677DC" w14:textId="77777777" w:rsidR="00075011" w:rsidRPr="00DA5E8B" w:rsidRDefault="00075011" w:rsidP="000A67A4">
            <w:pPr>
              <w:spacing w:after="0"/>
              <w:jc w:val="both"/>
              <w:rPr>
                <w:rFonts w:eastAsia="Times New Roman" w:cs="Times New Roman"/>
                <w:sz w:val="24"/>
                <w:szCs w:val="24"/>
              </w:rPr>
            </w:pPr>
            <w:r w:rsidRPr="00DA5E8B">
              <w:rPr>
                <w:rFonts w:eastAsia="Times New Roman" w:cs="Times New Roman"/>
                <w:sz w:val="24"/>
                <w:szCs w:val="24"/>
                <w:lang w:val="de-DE"/>
              </w:rPr>
              <w:t xml:space="preserve">+ </w:t>
            </w:r>
            <w:r w:rsidRPr="00DA5E8B">
              <w:rPr>
                <w:rFonts w:eastAsia="Times New Roman" w:cs="Times New Roman"/>
                <w:sz w:val="24"/>
                <w:szCs w:val="24"/>
              </w:rPr>
              <w:t xml:space="preserve">Rác thải </w:t>
            </w:r>
            <w:r w:rsidRPr="00DA5E8B">
              <w:rPr>
                <w:rFonts w:eastAsia="Times New Roman" w:cs="Times New Roman"/>
                <w:sz w:val="24"/>
                <w:szCs w:val="24"/>
                <w:lang w:val="fr-FR"/>
              </w:rPr>
              <w:t xml:space="preserve">y </w:t>
            </w:r>
            <w:r w:rsidRPr="00DA5E8B">
              <w:rPr>
                <w:rFonts w:eastAsia="Times New Roman" w:cs="Times New Roman"/>
                <w:sz w:val="24"/>
                <w:szCs w:val="24"/>
              </w:rPr>
              <w:t xml:space="preserve">tế của trạm xá trung bình thải ra l0kg/năm và được thu gom có khu vực đế riêng có mái che, số lượng </w:t>
            </w:r>
            <w:r w:rsidRPr="00DA5E8B">
              <w:rPr>
                <w:rFonts w:eastAsia="Times New Roman" w:cs="Times New Roman"/>
                <w:sz w:val="24"/>
                <w:szCs w:val="24"/>
                <w:lang w:val="fr-FR"/>
              </w:rPr>
              <w:t xml:space="preserve">y </w:t>
            </w:r>
            <w:r w:rsidRPr="00DA5E8B">
              <w:rPr>
                <w:rFonts w:eastAsia="Times New Roman" w:cs="Times New Roman"/>
                <w:sz w:val="24"/>
                <w:szCs w:val="24"/>
              </w:rPr>
              <w:t xml:space="preserve">tế Trạm </w:t>
            </w:r>
            <w:r w:rsidRPr="00DA5E8B">
              <w:rPr>
                <w:rFonts w:eastAsia="Times New Roman" w:cs="Times New Roman"/>
                <w:sz w:val="24"/>
                <w:szCs w:val="24"/>
                <w:lang w:val="fr-FR"/>
              </w:rPr>
              <w:t xml:space="preserve">y </w:t>
            </w:r>
            <w:r w:rsidRPr="00DA5E8B">
              <w:rPr>
                <w:rFonts w:eastAsia="Times New Roman" w:cs="Times New Roman"/>
                <w:sz w:val="24"/>
                <w:szCs w:val="24"/>
              </w:rPr>
              <w:t xml:space="preserve">tế xã bàn giao về Trung tâm </w:t>
            </w:r>
            <w:r w:rsidRPr="00DA5E8B">
              <w:rPr>
                <w:rFonts w:eastAsia="Times New Roman" w:cs="Times New Roman"/>
                <w:sz w:val="24"/>
                <w:szCs w:val="24"/>
                <w:lang w:val="fr-FR"/>
              </w:rPr>
              <w:t xml:space="preserve">y tế </w:t>
            </w:r>
            <w:r w:rsidRPr="00DA5E8B">
              <w:rPr>
                <w:rFonts w:eastAsia="Times New Roman" w:cs="Times New Roman"/>
                <w:sz w:val="24"/>
                <w:szCs w:val="24"/>
              </w:rPr>
              <w:t xml:space="preserve">huyện Thanh Hà để xử lý theo quy định.Tất cả rác thải </w:t>
            </w:r>
            <w:r w:rsidRPr="00DA5E8B">
              <w:rPr>
                <w:rFonts w:eastAsia="Times New Roman" w:cs="Times New Roman"/>
                <w:sz w:val="24"/>
                <w:szCs w:val="24"/>
                <w:lang w:val="fr-FR"/>
              </w:rPr>
              <w:t xml:space="preserve">y </w:t>
            </w:r>
            <w:r w:rsidRPr="00DA5E8B">
              <w:rPr>
                <w:rFonts w:eastAsia="Times New Roman" w:cs="Times New Roman"/>
                <w:sz w:val="24"/>
                <w:szCs w:val="24"/>
              </w:rPr>
              <w:t xml:space="preserve">tế phát sinh đều được xử lý theo quy định đạt 100%. </w:t>
            </w:r>
          </w:p>
          <w:p w14:paraId="4C1113E9" w14:textId="77777777" w:rsidR="00075011" w:rsidRPr="00DA5E8B" w:rsidRDefault="00075011" w:rsidP="000A67A4">
            <w:pPr>
              <w:spacing w:after="0"/>
              <w:jc w:val="both"/>
              <w:rPr>
                <w:rFonts w:eastAsia="Times New Roman" w:cs="Times New Roman"/>
                <w:b/>
                <w:iCs/>
                <w:sz w:val="24"/>
                <w:szCs w:val="24"/>
              </w:rPr>
            </w:pPr>
            <w:r w:rsidRPr="00DA5E8B">
              <w:rPr>
                <w:rFonts w:eastAsia="Times New Roman" w:cs="Times New Roman"/>
                <w:b/>
                <w:sz w:val="24"/>
                <w:szCs w:val="24"/>
              </w:rPr>
              <w:t>Rác thải bao gói thuố.c bảo vệ thực vật</w:t>
            </w:r>
          </w:p>
          <w:p w14:paraId="4635BC31" w14:textId="77777777" w:rsidR="00075011" w:rsidRPr="00DA5E8B" w:rsidRDefault="00075011" w:rsidP="000A67A4">
            <w:pPr>
              <w:spacing w:after="0"/>
              <w:jc w:val="both"/>
              <w:rPr>
                <w:rFonts w:eastAsia="Times New Roman" w:cs="Times New Roman"/>
                <w:sz w:val="24"/>
                <w:szCs w:val="24"/>
              </w:rPr>
            </w:pPr>
            <w:r w:rsidRPr="00DA5E8B">
              <w:rPr>
                <w:rFonts w:eastAsia="Times New Roman" w:cs="Times New Roman"/>
                <w:sz w:val="24"/>
                <w:szCs w:val="24"/>
              </w:rPr>
              <w:t xml:space="preserve">Mô hình cách đồng không rác thải, từ khi triển khai mô hình lượng rác thải như bao bì thuốc bảo vệ thực vật ở các cánh đông được thu gom đi tiêu hủy. Đến nay việc thực hiện đi vào nề nếp ổn định trên các cánh đồng không còn lượng rác bảo vệ thực vật vương vãi như trước khi. Toàn xã có 15 ống cống đựng vỏ Bao bì thuốc bảo vệ thực vật. </w:t>
            </w:r>
            <w:r w:rsidRPr="00DA5E8B">
              <w:rPr>
                <w:rFonts w:eastAsia="Times New Roman" w:cs="Times New Roman"/>
                <w:sz w:val="24"/>
                <w:szCs w:val="24"/>
              </w:rPr>
              <w:lastRenderedPageBreak/>
              <w:t>Kích thước ống cống như sau: Đường kính ngoài: 0.70; cao ngoài 0.8; Đường kính trong:0,</w:t>
            </w:r>
            <w:r w:rsidRPr="00DA5E8B">
              <w:rPr>
                <w:rFonts w:eastAsia="Times New Roman" w:cs="Times New Roman"/>
                <w:sz w:val="24"/>
                <w:szCs w:val="24"/>
                <w:lang w:val="fr-FR"/>
              </w:rPr>
              <w:t xml:space="preserve">6m; </w:t>
            </w:r>
            <w:r w:rsidRPr="00DA5E8B">
              <w:rPr>
                <w:rFonts w:eastAsia="Times New Roman" w:cs="Times New Roman"/>
                <w:sz w:val="24"/>
                <w:szCs w:val="24"/>
              </w:rPr>
              <w:t xml:space="preserve">thể tích chứa: 0.351m3. </w:t>
            </w:r>
            <w:r w:rsidRPr="00DA5E8B">
              <w:rPr>
                <w:rFonts w:eastAsia="Times New Roman" w:cs="Times New Roman"/>
                <w:sz w:val="24"/>
                <w:szCs w:val="24"/>
              </w:rPr>
              <w:tab/>
              <w:t>Năm 2024 số lượng vỏ bao bì, thuốc bảo vệ thực vật ở các cánh đồng được thu gom đưa đi xử lý  khoảng 95kg. Đặc điểm của rác thải này là vỏ nilong, vở nhựa nên rất nhẹ, dễ dàng thu gom và vận chuyển. Lượng chất thải vỏ bao bì thuốc BVTV được xử lý đạt 100% so với lượng phát sinh.</w:t>
            </w:r>
          </w:p>
          <w:p w14:paraId="168188E2" w14:textId="77777777" w:rsidR="00075011" w:rsidRPr="00DA5E8B" w:rsidRDefault="00075011" w:rsidP="000A67A4">
            <w:pPr>
              <w:spacing w:after="0"/>
              <w:jc w:val="both"/>
              <w:rPr>
                <w:rFonts w:eastAsia="Times New Roman" w:cs="Times New Roman"/>
                <w:b/>
                <w:i/>
                <w:sz w:val="24"/>
                <w:szCs w:val="24"/>
              </w:rPr>
            </w:pPr>
            <w:r w:rsidRPr="00DA5E8B">
              <w:rPr>
                <w:rFonts w:eastAsia="Times New Roman" w:cs="Times New Roman"/>
                <w:b/>
                <w:i/>
                <w:sz w:val="24"/>
                <w:szCs w:val="24"/>
              </w:rPr>
              <w:t>Đối với rác thải nguy hại phát sinh trong khu dân cư:</w:t>
            </w:r>
          </w:p>
          <w:p w14:paraId="0B8AF15D" w14:textId="026CFADB" w:rsidR="00075011" w:rsidRPr="00DA5E8B" w:rsidRDefault="00075011" w:rsidP="000A67A4">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Gồm các Pin sau sử dụng, bóng đèn huỳnh quang, gương kính, chai lọ thủy tinh, lượng rác này không phát sinh hàng ngày, được thu gom về điểm tập trung khu bãi trung, xã bố chí 04 điểm thu gom nằm trong điểm trung chuyển rác vô cơ của xã, được vận chuyển bởi công ty</w:t>
            </w:r>
            <w:r w:rsidRPr="00DA5E8B">
              <w:t xml:space="preserve"> </w:t>
            </w:r>
            <w:r w:rsidRPr="00DA5E8B">
              <w:rPr>
                <w:sz w:val="24"/>
                <w:szCs w:val="24"/>
              </w:rPr>
              <w:t>TNHH Sản Xuất Dịch vụ Thương mại Môi trường Xanh</w:t>
            </w:r>
            <w:r w:rsidRPr="00DA5E8B">
              <w:rPr>
                <w:rFonts w:eastAsia="Times New Roman" w:cs="Times New Roman"/>
                <w:sz w:val="24"/>
                <w:szCs w:val="24"/>
              </w:rPr>
              <w:t>. Năm 2024 khoảng 12kg/năm được thu gom xử lý đạt 100% chất thải nguy hạỉ phát sinh được xử lý theo quy định.</w:t>
            </w:r>
          </w:p>
        </w:tc>
        <w:tc>
          <w:tcPr>
            <w:tcW w:w="0" w:type="auto"/>
            <w:tcBorders>
              <w:top w:val="single" w:sz="6" w:space="0" w:color="auto"/>
              <w:left w:val="single" w:sz="6" w:space="0" w:color="auto"/>
              <w:bottom w:val="single" w:sz="6" w:space="0" w:color="auto"/>
              <w:right w:val="single" w:sz="6" w:space="0" w:color="auto"/>
            </w:tcBorders>
            <w:vAlign w:val="center"/>
          </w:tcPr>
          <w:p w14:paraId="6C5A314F" w14:textId="6FA45942"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lastRenderedPageBreak/>
              <w:t>ĐẠT</w:t>
            </w:r>
          </w:p>
        </w:tc>
      </w:tr>
      <w:tr w:rsidR="00DA5E8B" w:rsidRPr="00DA5E8B" w14:paraId="0D08BD20" w14:textId="77777777" w:rsidTr="000A67A4">
        <w:trPr>
          <w:trHeight w:val="555"/>
        </w:trPr>
        <w:tc>
          <w:tcPr>
            <w:tcW w:w="0" w:type="auto"/>
            <w:tcBorders>
              <w:top w:val="single" w:sz="6" w:space="0" w:color="auto"/>
              <w:left w:val="single" w:sz="6" w:space="0" w:color="auto"/>
              <w:bottom w:val="single" w:sz="6" w:space="0" w:color="auto"/>
              <w:right w:val="single" w:sz="6" w:space="0" w:color="auto"/>
            </w:tcBorders>
          </w:tcPr>
          <w:p w14:paraId="571CB2F3" w14:textId="47BD42D5"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7</w:t>
            </w:r>
          </w:p>
        </w:tc>
        <w:tc>
          <w:tcPr>
            <w:tcW w:w="0" w:type="auto"/>
            <w:tcBorders>
              <w:top w:val="single" w:sz="6" w:space="0" w:color="auto"/>
              <w:left w:val="single" w:sz="6" w:space="0" w:color="auto"/>
              <w:bottom w:val="single" w:sz="6" w:space="0" w:color="auto"/>
              <w:right w:val="single" w:sz="6" w:space="0" w:color="auto"/>
            </w:tcBorders>
          </w:tcPr>
          <w:p w14:paraId="5F89AA07" w14:textId="77777777" w:rsidR="00075011" w:rsidRPr="00DA5E8B" w:rsidRDefault="00075011" w:rsidP="00075011">
            <w:pPr>
              <w:jc w:val="both"/>
              <w:rPr>
                <w:sz w:val="24"/>
                <w:szCs w:val="24"/>
              </w:rPr>
            </w:pPr>
            <w:bookmarkStart w:id="12" w:name="_Hlk190351686"/>
            <w:r w:rsidRPr="00DA5E8B">
              <w:rPr>
                <w:sz w:val="24"/>
                <w:szCs w:val="24"/>
              </w:rPr>
              <w:t>Tỷ lệ chất thải hữu cơ, phụ phẩm nông nghiệp được thu gom, tái sử dụng và tái chế thành nguyên liệu, nhiên liệu và các sản phẩm thân thiện với môi trường</w:t>
            </w:r>
          </w:p>
          <w:bookmarkEnd w:id="12"/>
          <w:p w14:paraId="0309E7C0" w14:textId="79970DA1" w:rsidR="00075011" w:rsidRPr="00DA5E8B" w:rsidRDefault="00075011" w:rsidP="00075011">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127055B9" w14:textId="7295DA4E" w:rsidR="00075011" w:rsidRPr="00DA5E8B" w:rsidRDefault="00075011" w:rsidP="00075011">
            <w:pPr>
              <w:jc w:val="both"/>
              <w:rPr>
                <w:sz w:val="24"/>
                <w:szCs w:val="24"/>
              </w:rPr>
            </w:pPr>
            <w:bookmarkStart w:id="13" w:name="_Hlk190352310"/>
            <w:r w:rsidRPr="00DA5E8B">
              <w:rPr>
                <w:rFonts w:cs="Times New Roman"/>
                <w:sz w:val="24"/>
                <w:szCs w:val="24"/>
              </w:rPr>
              <w:t xml:space="preserve">Có từ </w:t>
            </w:r>
            <w:r w:rsidRPr="00DA5E8B">
              <w:rPr>
                <w:rFonts w:cs="Times New Roman"/>
                <w:sz w:val="24"/>
                <w:szCs w:val="24"/>
                <w:lang w:val="en-US"/>
              </w:rPr>
              <w:t>80</w:t>
            </w:r>
            <w:r w:rsidRPr="00DA5E8B">
              <w:rPr>
                <w:rFonts w:cs="Times New Roman"/>
                <w:sz w:val="24"/>
                <w:szCs w:val="24"/>
              </w:rPr>
              <w:t xml:space="preserve">% trở lên </w:t>
            </w:r>
            <w:r w:rsidRPr="00DA5E8B">
              <w:rPr>
                <w:rFonts w:cs="Times New Roman"/>
                <w:sz w:val="24"/>
                <w:szCs w:val="24"/>
                <w:lang w:val="en-US"/>
              </w:rPr>
              <w:t>t</w:t>
            </w:r>
            <w:r w:rsidRPr="00DA5E8B">
              <w:rPr>
                <w:sz w:val="24"/>
                <w:szCs w:val="24"/>
              </w:rPr>
              <w:t>ỷ lệ chất thải hữu cơ, phụ phẩm nông nghiệp được thu gom, tái sử dụng và tái chế thành nguyên liệu, nhiên liệu và các sản phẩm thân thiện với môi trường</w:t>
            </w:r>
          </w:p>
          <w:bookmarkEnd w:id="13"/>
          <w:p w14:paraId="2E0C7190" w14:textId="7A955B77" w:rsidR="00075011" w:rsidRPr="00DA5E8B" w:rsidRDefault="00075011" w:rsidP="00075011">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6AE169A2" w14:textId="37C68F0F" w:rsidR="004A0436" w:rsidRPr="00DA5E8B" w:rsidRDefault="004A0436" w:rsidP="000A67A4">
            <w:pPr>
              <w:spacing w:after="0"/>
              <w:jc w:val="both"/>
              <w:rPr>
                <w:sz w:val="24"/>
                <w:szCs w:val="24"/>
              </w:rPr>
            </w:pPr>
            <w:bookmarkStart w:id="14" w:name="_Hlk190352355"/>
            <w:r w:rsidRPr="00DA5E8B">
              <w:rPr>
                <w:sz w:val="24"/>
                <w:szCs w:val="24"/>
              </w:rPr>
              <w:t xml:space="preserve">+ Lượng chất thải hữu cơ được thu gom, xử lý, tái sử dụng: 315/ 315 tấn </w:t>
            </w:r>
            <w:r w:rsidRPr="00DA5E8B">
              <w:rPr>
                <w:sz w:val="24"/>
                <w:szCs w:val="24"/>
                <w:lang w:val="en-US"/>
              </w:rPr>
              <w:t xml:space="preserve"> đạt </w:t>
            </w:r>
            <w:r w:rsidRPr="00DA5E8B">
              <w:rPr>
                <w:sz w:val="24"/>
                <w:szCs w:val="24"/>
              </w:rPr>
              <w:t>100%</w:t>
            </w:r>
          </w:p>
          <w:p w14:paraId="649E4D55" w14:textId="2AF7C061" w:rsidR="004A0436" w:rsidRPr="00DA5E8B" w:rsidRDefault="004A0436" w:rsidP="000A67A4">
            <w:pPr>
              <w:spacing w:after="0"/>
              <w:jc w:val="both"/>
              <w:rPr>
                <w:sz w:val="24"/>
                <w:szCs w:val="24"/>
              </w:rPr>
            </w:pPr>
            <w:r w:rsidRPr="00DA5E8B">
              <w:rPr>
                <w:sz w:val="24"/>
                <w:szCs w:val="24"/>
              </w:rPr>
              <w:t xml:space="preserve">+ Lượng phụ phẩm nông nghiệp được thu gom, xử lý và tái sử dụng là 1.532 tấn/1.675 tấn </w:t>
            </w:r>
            <w:r w:rsidRPr="00DA5E8B">
              <w:rPr>
                <w:sz w:val="24"/>
                <w:szCs w:val="24"/>
                <w:lang w:val="en-US"/>
              </w:rPr>
              <w:t>(</w:t>
            </w:r>
            <w:r w:rsidRPr="00DA5E8B">
              <w:rPr>
                <w:sz w:val="24"/>
                <w:szCs w:val="24"/>
              </w:rPr>
              <w:t>đ</w:t>
            </w:r>
            <w:r w:rsidRPr="00DA5E8B">
              <w:rPr>
                <w:sz w:val="24"/>
                <w:szCs w:val="24"/>
                <w:lang w:val="en-US"/>
              </w:rPr>
              <w:t>ạt</w:t>
            </w:r>
            <w:r w:rsidRPr="00DA5E8B">
              <w:rPr>
                <w:sz w:val="24"/>
                <w:szCs w:val="24"/>
              </w:rPr>
              <w:t xml:space="preserve"> 91,46%</w:t>
            </w:r>
            <w:r w:rsidRPr="00DA5E8B">
              <w:rPr>
                <w:sz w:val="24"/>
                <w:szCs w:val="24"/>
                <w:lang w:val="en-US"/>
              </w:rPr>
              <w:t>)</w:t>
            </w:r>
            <w:r w:rsidRPr="00DA5E8B">
              <w:rPr>
                <w:sz w:val="24"/>
                <w:szCs w:val="24"/>
              </w:rPr>
              <w:t xml:space="preserve">. </w:t>
            </w:r>
          </w:p>
          <w:p w14:paraId="28099BDC" w14:textId="6E2A520E" w:rsidR="004A0436" w:rsidRPr="00DA5E8B" w:rsidRDefault="004A0436" w:rsidP="000A67A4">
            <w:pPr>
              <w:spacing w:after="0" w:line="360" w:lineRule="exact"/>
              <w:jc w:val="both"/>
              <w:rPr>
                <w:sz w:val="24"/>
                <w:szCs w:val="24"/>
                <w:lang w:val="en-US"/>
              </w:rPr>
            </w:pPr>
            <w:r w:rsidRPr="00DA5E8B">
              <w:rPr>
                <w:sz w:val="24"/>
                <w:szCs w:val="24"/>
              </w:rPr>
              <w:t>+ Số hộ gia đình, trang trại áp dụng các biện pháp tái sử dụng và tái chế chất thải hữu cơ</w:t>
            </w:r>
            <w:r w:rsidR="00B36C19" w:rsidRPr="00DA5E8B">
              <w:rPr>
                <w:sz w:val="24"/>
                <w:szCs w:val="24"/>
                <w:lang w:val="en-US"/>
              </w:rPr>
              <w:t xml:space="preserve"> </w:t>
            </w:r>
            <w:r w:rsidRPr="00DA5E8B">
              <w:rPr>
                <w:sz w:val="24"/>
                <w:szCs w:val="24"/>
              </w:rPr>
              <w:t xml:space="preserve">20 hộ/20 hộ </w:t>
            </w:r>
            <w:r w:rsidR="00B36C19" w:rsidRPr="00DA5E8B">
              <w:rPr>
                <w:sz w:val="24"/>
                <w:szCs w:val="24"/>
                <w:lang w:val="en-US"/>
              </w:rPr>
              <w:t xml:space="preserve"> (đạt</w:t>
            </w:r>
            <w:r w:rsidRPr="00DA5E8B">
              <w:rPr>
                <w:sz w:val="24"/>
                <w:szCs w:val="24"/>
              </w:rPr>
              <w:t xml:space="preserve"> 100%</w:t>
            </w:r>
            <w:r w:rsidR="00B36C19" w:rsidRPr="00DA5E8B">
              <w:rPr>
                <w:sz w:val="24"/>
                <w:szCs w:val="24"/>
                <w:lang w:val="en-US"/>
              </w:rPr>
              <w:t>).</w:t>
            </w:r>
          </w:p>
          <w:p w14:paraId="13AD0291" w14:textId="47519BB0" w:rsidR="004A0436" w:rsidRPr="00DA5E8B" w:rsidRDefault="004A0436" w:rsidP="000A67A4">
            <w:pPr>
              <w:spacing w:after="0" w:line="360" w:lineRule="exact"/>
              <w:jc w:val="both"/>
              <w:rPr>
                <w:sz w:val="24"/>
                <w:szCs w:val="24"/>
              </w:rPr>
            </w:pPr>
            <w:r w:rsidRPr="00DA5E8B">
              <w:rPr>
                <w:sz w:val="24"/>
                <w:szCs w:val="24"/>
              </w:rPr>
              <w:t xml:space="preserve">+ Số hộ gia đình áp dụng các biện pháp tái sử dụng và tái chế phụ phẩm nông nghiệp: 1.422 </w:t>
            </w:r>
            <w:r w:rsidRPr="00DA5E8B">
              <w:rPr>
                <w:sz w:val="24"/>
                <w:szCs w:val="24"/>
              </w:rPr>
              <w:lastRenderedPageBreak/>
              <w:t xml:space="preserve">hộ/1560 hộ </w:t>
            </w:r>
            <w:r w:rsidR="00B36C19" w:rsidRPr="00DA5E8B">
              <w:rPr>
                <w:sz w:val="24"/>
                <w:szCs w:val="24"/>
                <w:lang w:val="en-US"/>
              </w:rPr>
              <w:t xml:space="preserve"> đạt</w:t>
            </w:r>
            <w:r w:rsidRPr="00DA5E8B">
              <w:rPr>
                <w:sz w:val="24"/>
                <w:szCs w:val="24"/>
              </w:rPr>
              <w:t xml:space="preserve"> 91,2%.</w:t>
            </w:r>
          </w:p>
          <w:bookmarkEnd w:id="14"/>
          <w:p w14:paraId="2E6D7FBA" w14:textId="6F483EA1" w:rsidR="00075011" w:rsidRPr="00DA5E8B" w:rsidRDefault="00075011" w:rsidP="00075011">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39C9C7F4"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5C4C4103" w14:textId="77777777" w:rsidTr="00A64C52">
        <w:trPr>
          <w:trHeight w:val="973"/>
        </w:trPr>
        <w:tc>
          <w:tcPr>
            <w:tcW w:w="0" w:type="auto"/>
            <w:tcBorders>
              <w:top w:val="single" w:sz="6" w:space="0" w:color="auto"/>
              <w:left w:val="single" w:sz="6" w:space="0" w:color="auto"/>
              <w:bottom w:val="single" w:sz="6" w:space="0" w:color="auto"/>
              <w:right w:val="single" w:sz="6" w:space="0" w:color="auto"/>
            </w:tcBorders>
          </w:tcPr>
          <w:p w14:paraId="576B035F"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3F6D33F2"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5B6E9BFC"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3D6300EB" w14:textId="77777777" w:rsidR="000A67A4" w:rsidRPr="00DA5E8B" w:rsidRDefault="000A67A4" w:rsidP="00075011">
            <w:pPr>
              <w:autoSpaceDE w:val="0"/>
              <w:autoSpaceDN w:val="0"/>
              <w:adjustRightInd w:val="0"/>
              <w:spacing w:after="0" w:line="240" w:lineRule="auto"/>
              <w:jc w:val="both"/>
              <w:rPr>
                <w:rFonts w:cs="Times New Roman"/>
                <w:sz w:val="24"/>
                <w:szCs w:val="24"/>
                <w:lang w:val="en-US"/>
              </w:rPr>
            </w:pPr>
          </w:p>
          <w:p w14:paraId="234C342B" w14:textId="69BEA6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8</w:t>
            </w:r>
          </w:p>
        </w:tc>
        <w:tc>
          <w:tcPr>
            <w:tcW w:w="0" w:type="auto"/>
            <w:tcBorders>
              <w:top w:val="single" w:sz="6" w:space="0" w:color="auto"/>
              <w:left w:val="single" w:sz="6" w:space="0" w:color="auto"/>
              <w:bottom w:val="single" w:sz="6" w:space="0" w:color="auto"/>
              <w:right w:val="single" w:sz="6" w:space="0" w:color="auto"/>
            </w:tcBorders>
            <w:vAlign w:val="center"/>
          </w:tcPr>
          <w:p w14:paraId="3D7A0A4C" w14:textId="5C2CDF90" w:rsidR="00075011" w:rsidRPr="00DA5E8B" w:rsidRDefault="00075011" w:rsidP="00075011">
            <w:pPr>
              <w:autoSpaceDE w:val="0"/>
              <w:autoSpaceDN w:val="0"/>
              <w:adjustRightInd w:val="0"/>
              <w:spacing w:after="0" w:line="240" w:lineRule="auto"/>
              <w:jc w:val="both"/>
              <w:rPr>
                <w:rFonts w:cs="Times New Roman"/>
                <w:sz w:val="24"/>
                <w:szCs w:val="24"/>
              </w:rPr>
            </w:pPr>
            <w:bookmarkStart w:id="15" w:name="_Hlk190351706"/>
            <w:r w:rsidRPr="00DA5E8B">
              <w:rPr>
                <w:sz w:val="24"/>
                <w:szCs w:val="24"/>
              </w:rPr>
              <w:t>Tỷ lệ cơ sở chăn nuôi bảo đảm các quy định về vệ sinh thú y, chăn nuôi và bảo vệ môi trường</w:t>
            </w:r>
            <w:bookmarkEnd w:id="15"/>
          </w:p>
        </w:tc>
        <w:tc>
          <w:tcPr>
            <w:tcW w:w="0" w:type="auto"/>
            <w:tcBorders>
              <w:top w:val="single" w:sz="6" w:space="0" w:color="auto"/>
              <w:left w:val="single" w:sz="6" w:space="0" w:color="auto"/>
              <w:bottom w:val="single" w:sz="6" w:space="0" w:color="auto"/>
              <w:right w:val="single" w:sz="6" w:space="0" w:color="auto"/>
            </w:tcBorders>
            <w:vAlign w:val="center"/>
          </w:tcPr>
          <w:p w14:paraId="0DE9D3B0" w14:textId="7641FA41" w:rsidR="00075011" w:rsidRPr="00DA5E8B" w:rsidRDefault="00075011" w:rsidP="00075011">
            <w:pPr>
              <w:autoSpaceDE w:val="0"/>
              <w:autoSpaceDN w:val="0"/>
              <w:adjustRightInd w:val="0"/>
              <w:spacing w:after="0" w:line="240" w:lineRule="auto"/>
              <w:jc w:val="both"/>
              <w:rPr>
                <w:rFonts w:cs="Times New Roman"/>
                <w:sz w:val="24"/>
                <w:szCs w:val="24"/>
              </w:rPr>
            </w:pPr>
            <w:bookmarkStart w:id="16" w:name="_Hlk190352438"/>
            <w:r w:rsidRPr="00DA5E8B">
              <w:rPr>
                <w:sz w:val="24"/>
                <w:szCs w:val="24"/>
              </w:rPr>
              <w:t>Có từ 95% trở lên cơ sở chăn nuôi bảo đảm các quy định về vệ sinh thú y, chăn nuôi và bảo vệ môi trường.</w:t>
            </w:r>
            <w:bookmarkEnd w:id="16"/>
          </w:p>
        </w:tc>
        <w:tc>
          <w:tcPr>
            <w:tcW w:w="0" w:type="auto"/>
            <w:tcBorders>
              <w:top w:val="single" w:sz="6" w:space="0" w:color="auto"/>
              <w:left w:val="single" w:sz="6" w:space="0" w:color="auto"/>
              <w:bottom w:val="single" w:sz="6" w:space="0" w:color="auto"/>
              <w:right w:val="single" w:sz="6" w:space="0" w:color="auto"/>
            </w:tcBorders>
            <w:vAlign w:val="center"/>
          </w:tcPr>
          <w:p w14:paraId="5E6AC4C0" w14:textId="653F93A5" w:rsidR="00075011" w:rsidRPr="00DA5E8B" w:rsidRDefault="001F1CBE" w:rsidP="000A67A4">
            <w:pPr>
              <w:spacing w:before="120"/>
              <w:jc w:val="both"/>
              <w:rPr>
                <w:rFonts w:eastAsia="Times New Roman" w:cs="Times New Roman"/>
                <w:sz w:val="24"/>
                <w:szCs w:val="24"/>
                <w:lang w:val="en-US"/>
              </w:rPr>
            </w:pPr>
            <w:r w:rsidRPr="00DA5E8B">
              <w:rPr>
                <w:rFonts w:eastAsia="Times New Roman" w:cs="Times New Roman"/>
                <w:sz w:val="24"/>
                <w:szCs w:val="24"/>
              </w:rPr>
              <w:t>Toàn xã có 20 hộ chăn nuôi, đảm bảo 100% số hộ chăn nuôi có chuồng trại đảm bảo vệ sinh môi trường; các trang trại chăn nuôi khép kín và đều có hệ thống xử lý chất thải trong, nước th</w:t>
            </w:r>
            <w:r w:rsidR="000A67A4" w:rsidRPr="00DA5E8B">
              <w:rPr>
                <w:rFonts w:eastAsia="Times New Roman" w:cs="Times New Roman"/>
                <w:sz w:val="24"/>
                <w:szCs w:val="24"/>
              </w:rPr>
              <w:t>ải qua hệ thống hầm khí Biogas.</w:t>
            </w:r>
          </w:p>
        </w:tc>
        <w:tc>
          <w:tcPr>
            <w:tcW w:w="0" w:type="auto"/>
            <w:tcBorders>
              <w:top w:val="single" w:sz="6" w:space="0" w:color="auto"/>
              <w:left w:val="single" w:sz="6" w:space="0" w:color="auto"/>
              <w:bottom w:val="single" w:sz="6" w:space="0" w:color="auto"/>
              <w:right w:val="single" w:sz="6" w:space="0" w:color="auto"/>
            </w:tcBorders>
            <w:vAlign w:val="center"/>
          </w:tcPr>
          <w:p w14:paraId="410AF455" w14:textId="3808F03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26ADA165" w14:textId="77777777" w:rsidTr="00A64C52">
        <w:trPr>
          <w:trHeight w:val="975"/>
        </w:trPr>
        <w:tc>
          <w:tcPr>
            <w:tcW w:w="0" w:type="auto"/>
            <w:tcBorders>
              <w:top w:val="single" w:sz="6" w:space="0" w:color="auto"/>
              <w:left w:val="single" w:sz="6" w:space="0" w:color="auto"/>
              <w:bottom w:val="single" w:sz="6" w:space="0" w:color="auto"/>
              <w:right w:val="single" w:sz="6" w:space="0" w:color="auto"/>
            </w:tcBorders>
          </w:tcPr>
          <w:p w14:paraId="2BC5EC02"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7466EBA6" w14:textId="01F193F6"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9</w:t>
            </w:r>
          </w:p>
        </w:tc>
        <w:tc>
          <w:tcPr>
            <w:tcW w:w="0" w:type="auto"/>
            <w:tcBorders>
              <w:top w:val="single" w:sz="6" w:space="0" w:color="auto"/>
              <w:left w:val="single" w:sz="6" w:space="0" w:color="auto"/>
              <w:bottom w:val="single" w:sz="6" w:space="0" w:color="auto"/>
              <w:right w:val="single" w:sz="6" w:space="0" w:color="auto"/>
            </w:tcBorders>
            <w:vAlign w:val="center"/>
          </w:tcPr>
          <w:p w14:paraId="2B6B3E29" w14:textId="79F7EA1D" w:rsidR="00075011" w:rsidRPr="00DA5E8B" w:rsidRDefault="00075011" w:rsidP="00075011">
            <w:pPr>
              <w:autoSpaceDE w:val="0"/>
              <w:autoSpaceDN w:val="0"/>
              <w:adjustRightInd w:val="0"/>
              <w:spacing w:after="0" w:line="240" w:lineRule="auto"/>
              <w:jc w:val="both"/>
              <w:rPr>
                <w:rFonts w:cs="Times New Roman"/>
                <w:sz w:val="24"/>
                <w:szCs w:val="24"/>
              </w:rPr>
            </w:pPr>
            <w:bookmarkStart w:id="17" w:name="_Hlk190351722"/>
            <w:r w:rsidRPr="00DA5E8B">
              <w:rPr>
                <w:sz w:val="24"/>
                <w:szCs w:val="24"/>
              </w:rPr>
              <w:t>Nghĩa trang, cơ sở hỏa táng (nếu có) đáp ứng các quy định của pháp luật và theo quy hoạch</w:t>
            </w:r>
            <w:bookmarkEnd w:id="17"/>
          </w:p>
        </w:tc>
        <w:tc>
          <w:tcPr>
            <w:tcW w:w="0" w:type="auto"/>
            <w:tcBorders>
              <w:top w:val="single" w:sz="6" w:space="0" w:color="auto"/>
              <w:left w:val="single" w:sz="6" w:space="0" w:color="auto"/>
              <w:bottom w:val="single" w:sz="6" w:space="0" w:color="auto"/>
              <w:right w:val="single" w:sz="6" w:space="0" w:color="auto"/>
            </w:tcBorders>
            <w:vAlign w:val="center"/>
          </w:tcPr>
          <w:p w14:paraId="4C3C724D" w14:textId="61F518C0" w:rsidR="00075011" w:rsidRPr="00DA5E8B" w:rsidRDefault="00075011" w:rsidP="00075011">
            <w:pPr>
              <w:autoSpaceDE w:val="0"/>
              <w:autoSpaceDN w:val="0"/>
              <w:adjustRightInd w:val="0"/>
              <w:spacing w:after="0" w:line="240" w:lineRule="auto"/>
              <w:jc w:val="both"/>
              <w:rPr>
                <w:rFonts w:cs="Times New Roman"/>
                <w:sz w:val="24"/>
                <w:szCs w:val="24"/>
              </w:rPr>
            </w:pPr>
            <w:bookmarkStart w:id="18" w:name="_Hlk190352504"/>
            <w:r w:rsidRPr="00DA5E8B">
              <w:rPr>
                <w:sz w:val="24"/>
                <w:szCs w:val="24"/>
              </w:rPr>
              <w:t>Nghĩa trang, cơ sở hỏa táng (nếu có) đáp ứng các quy định của pháp luật và theo quy hoạch đã được phê duyệt.</w:t>
            </w:r>
            <w:bookmarkEnd w:id="18"/>
          </w:p>
        </w:tc>
        <w:tc>
          <w:tcPr>
            <w:tcW w:w="0" w:type="auto"/>
            <w:tcBorders>
              <w:top w:val="single" w:sz="6" w:space="0" w:color="auto"/>
              <w:left w:val="single" w:sz="6" w:space="0" w:color="auto"/>
              <w:bottom w:val="single" w:sz="6" w:space="0" w:color="auto"/>
              <w:right w:val="single" w:sz="6" w:space="0" w:color="auto"/>
            </w:tcBorders>
            <w:vAlign w:val="center"/>
          </w:tcPr>
          <w:p w14:paraId="7BFF61C5" w14:textId="77777777" w:rsidR="00B02D55" w:rsidRPr="00DA5E8B" w:rsidRDefault="00B02D55" w:rsidP="00B02D55">
            <w:pPr>
              <w:tabs>
                <w:tab w:val="left" w:pos="1047"/>
              </w:tabs>
              <w:spacing w:before="120"/>
              <w:jc w:val="both"/>
              <w:rPr>
                <w:rFonts w:eastAsia="Times New Roman" w:cs="Times New Roman"/>
                <w:sz w:val="24"/>
                <w:szCs w:val="24"/>
              </w:rPr>
            </w:pPr>
            <w:r w:rsidRPr="00DA5E8B">
              <w:rPr>
                <w:rFonts w:eastAsia="Times New Roman" w:cs="Times New Roman"/>
                <w:sz w:val="24"/>
                <w:szCs w:val="24"/>
              </w:rPr>
              <w:t>Nghĩa trang của xã đã được quy hoạch trong đồ án Quy hoạch chung xây dựng xã Thanh Lang, huyện Thanh Hà, tỉnh Hải Dương đến năm 2030.</w:t>
            </w:r>
          </w:p>
          <w:p w14:paraId="45F9D1C8" w14:textId="5DC44133" w:rsidR="00075011" w:rsidRPr="00DA5E8B" w:rsidRDefault="00075011" w:rsidP="00B02D55">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vAlign w:val="center"/>
          </w:tcPr>
          <w:p w14:paraId="1BF1CF62" w14:textId="7BC82E81"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7E584785" w14:textId="77777777" w:rsidTr="000A67A4">
        <w:trPr>
          <w:trHeight w:val="1803"/>
        </w:trPr>
        <w:tc>
          <w:tcPr>
            <w:tcW w:w="0" w:type="auto"/>
            <w:tcBorders>
              <w:top w:val="single" w:sz="6" w:space="0" w:color="auto"/>
              <w:left w:val="single" w:sz="6" w:space="0" w:color="auto"/>
              <w:bottom w:val="single" w:sz="6" w:space="0" w:color="auto"/>
              <w:right w:val="single" w:sz="6" w:space="0" w:color="auto"/>
            </w:tcBorders>
          </w:tcPr>
          <w:p w14:paraId="17AECD6E"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63F30F38"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366D63CC"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6E155B68" w14:textId="1D9A64C0"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10</w:t>
            </w:r>
          </w:p>
        </w:tc>
        <w:tc>
          <w:tcPr>
            <w:tcW w:w="0" w:type="auto"/>
            <w:tcBorders>
              <w:top w:val="single" w:sz="6" w:space="0" w:color="auto"/>
              <w:left w:val="single" w:sz="6" w:space="0" w:color="auto"/>
              <w:bottom w:val="single" w:sz="6" w:space="0" w:color="auto"/>
              <w:right w:val="single" w:sz="6" w:space="0" w:color="auto"/>
            </w:tcBorders>
            <w:vAlign w:val="center"/>
          </w:tcPr>
          <w:p w14:paraId="44609C11" w14:textId="7D71E5EB" w:rsidR="00075011" w:rsidRPr="00DA5E8B" w:rsidRDefault="00075011" w:rsidP="00075011">
            <w:pPr>
              <w:autoSpaceDE w:val="0"/>
              <w:autoSpaceDN w:val="0"/>
              <w:adjustRightInd w:val="0"/>
              <w:spacing w:after="0" w:line="240" w:lineRule="auto"/>
              <w:jc w:val="both"/>
              <w:rPr>
                <w:rFonts w:cs="Times New Roman"/>
                <w:sz w:val="24"/>
                <w:szCs w:val="24"/>
              </w:rPr>
            </w:pPr>
            <w:bookmarkStart w:id="19" w:name="_Hlk190351737"/>
            <w:r w:rsidRPr="00DA5E8B">
              <w:rPr>
                <w:sz w:val="24"/>
                <w:szCs w:val="24"/>
              </w:rPr>
              <w:t>Tỷ lệ sử dụng hình thức hỏa táng</w:t>
            </w:r>
            <w:bookmarkEnd w:id="19"/>
          </w:p>
        </w:tc>
        <w:tc>
          <w:tcPr>
            <w:tcW w:w="0" w:type="auto"/>
            <w:tcBorders>
              <w:top w:val="single" w:sz="6" w:space="0" w:color="auto"/>
              <w:left w:val="single" w:sz="6" w:space="0" w:color="auto"/>
              <w:bottom w:val="single" w:sz="6" w:space="0" w:color="auto"/>
              <w:right w:val="single" w:sz="6" w:space="0" w:color="auto"/>
            </w:tcBorders>
            <w:vAlign w:val="center"/>
          </w:tcPr>
          <w:p w14:paraId="4950189C" w14:textId="13CD1B76" w:rsidR="00075011" w:rsidRPr="00DA5E8B" w:rsidRDefault="00075011" w:rsidP="00075011">
            <w:pPr>
              <w:autoSpaceDE w:val="0"/>
              <w:autoSpaceDN w:val="0"/>
              <w:adjustRightInd w:val="0"/>
              <w:spacing w:after="0" w:line="240" w:lineRule="auto"/>
              <w:jc w:val="both"/>
              <w:rPr>
                <w:rFonts w:cs="Times New Roman"/>
                <w:sz w:val="24"/>
                <w:szCs w:val="24"/>
              </w:rPr>
            </w:pPr>
            <w:bookmarkStart w:id="20" w:name="_Hlk190352584"/>
            <w:r w:rsidRPr="00DA5E8B">
              <w:rPr>
                <w:sz w:val="24"/>
                <w:szCs w:val="24"/>
              </w:rPr>
              <w:t>Có từ 10% trở lên số ca tử vong trên địa bàn xã sử dụng hình thức hỏa táng.</w:t>
            </w:r>
            <w:bookmarkEnd w:id="20"/>
          </w:p>
        </w:tc>
        <w:tc>
          <w:tcPr>
            <w:tcW w:w="0" w:type="auto"/>
            <w:tcBorders>
              <w:top w:val="single" w:sz="6" w:space="0" w:color="auto"/>
              <w:left w:val="single" w:sz="6" w:space="0" w:color="auto"/>
              <w:bottom w:val="single" w:sz="6" w:space="0" w:color="auto"/>
              <w:right w:val="single" w:sz="6" w:space="0" w:color="auto"/>
            </w:tcBorders>
            <w:vAlign w:val="center"/>
          </w:tcPr>
          <w:p w14:paraId="20CCE9BF" w14:textId="2939A3A1" w:rsidR="00075011" w:rsidRPr="00DA5E8B" w:rsidRDefault="00AB19CA" w:rsidP="000A67A4">
            <w:pPr>
              <w:spacing w:before="120" w:line="340" w:lineRule="exact"/>
              <w:jc w:val="both"/>
              <w:rPr>
                <w:sz w:val="24"/>
                <w:szCs w:val="24"/>
                <w:lang w:val="en-US"/>
              </w:rPr>
            </w:pPr>
            <w:r w:rsidRPr="00DA5E8B">
              <w:rPr>
                <w:sz w:val="24"/>
                <w:szCs w:val="24"/>
              </w:rPr>
              <w:t>Đến hết tháng 11 năm 2024 toàn xã có 55 ca tử vong. Trong đó: Sử dụng hình thức hung táng 04/55 trường hợp chiếm 7,3%, Sử dụng hình thức hỏa táng 51/55 trường hợp đạ</w:t>
            </w:r>
            <w:r w:rsidR="000A67A4" w:rsidRPr="00DA5E8B">
              <w:rPr>
                <w:sz w:val="24"/>
                <w:szCs w:val="24"/>
              </w:rPr>
              <w:t>t 92,7%.</w:t>
            </w:r>
          </w:p>
        </w:tc>
        <w:tc>
          <w:tcPr>
            <w:tcW w:w="0" w:type="auto"/>
            <w:tcBorders>
              <w:top w:val="single" w:sz="6" w:space="0" w:color="auto"/>
              <w:left w:val="single" w:sz="6" w:space="0" w:color="auto"/>
              <w:bottom w:val="single" w:sz="6" w:space="0" w:color="auto"/>
              <w:right w:val="single" w:sz="6" w:space="0" w:color="auto"/>
            </w:tcBorders>
            <w:vAlign w:val="center"/>
          </w:tcPr>
          <w:p w14:paraId="70300C64" w14:textId="461D1059"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0C44A1D6" w14:textId="77777777" w:rsidTr="00A64C52">
        <w:trPr>
          <w:trHeight w:val="975"/>
        </w:trPr>
        <w:tc>
          <w:tcPr>
            <w:tcW w:w="0" w:type="auto"/>
            <w:tcBorders>
              <w:top w:val="single" w:sz="6" w:space="0" w:color="auto"/>
              <w:left w:val="single" w:sz="6" w:space="0" w:color="auto"/>
              <w:bottom w:val="single" w:sz="6" w:space="0" w:color="auto"/>
              <w:right w:val="single" w:sz="6" w:space="0" w:color="auto"/>
            </w:tcBorders>
          </w:tcPr>
          <w:p w14:paraId="48EF8736"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63B449B9"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5A1B7E7E"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1BBCA870" w14:textId="5E370C8A"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11</w:t>
            </w:r>
          </w:p>
        </w:tc>
        <w:tc>
          <w:tcPr>
            <w:tcW w:w="0" w:type="auto"/>
            <w:tcBorders>
              <w:top w:val="single" w:sz="6" w:space="0" w:color="auto"/>
              <w:left w:val="single" w:sz="6" w:space="0" w:color="auto"/>
              <w:bottom w:val="single" w:sz="6" w:space="0" w:color="auto"/>
              <w:right w:val="single" w:sz="6" w:space="0" w:color="auto"/>
            </w:tcBorders>
            <w:vAlign w:val="center"/>
          </w:tcPr>
          <w:p w14:paraId="2F96928D" w14:textId="5B1CFC29" w:rsidR="00075011" w:rsidRPr="00DA5E8B" w:rsidRDefault="00075011" w:rsidP="00075011">
            <w:pPr>
              <w:autoSpaceDE w:val="0"/>
              <w:autoSpaceDN w:val="0"/>
              <w:adjustRightInd w:val="0"/>
              <w:spacing w:after="0" w:line="240" w:lineRule="auto"/>
              <w:jc w:val="both"/>
              <w:rPr>
                <w:rFonts w:cs="Times New Roman"/>
                <w:sz w:val="24"/>
                <w:szCs w:val="24"/>
              </w:rPr>
            </w:pPr>
            <w:bookmarkStart w:id="21" w:name="_Hlk190351751"/>
            <w:r w:rsidRPr="00DA5E8B">
              <w:rPr>
                <w:sz w:val="24"/>
                <w:szCs w:val="24"/>
              </w:rPr>
              <w:t xml:space="preserve">Đất cây xanh sử dụng công cộng tại điểm dân cư nông thôn </w:t>
            </w:r>
            <w:bookmarkEnd w:id="21"/>
          </w:p>
        </w:tc>
        <w:tc>
          <w:tcPr>
            <w:tcW w:w="0" w:type="auto"/>
            <w:tcBorders>
              <w:top w:val="single" w:sz="6" w:space="0" w:color="auto"/>
              <w:left w:val="single" w:sz="6" w:space="0" w:color="auto"/>
              <w:bottom w:val="single" w:sz="6" w:space="0" w:color="auto"/>
              <w:right w:val="single" w:sz="6" w:space="0" w:color="auto"/>
            </w:tcBorders>
            <w:vAlign w:val="center"/>
          </w:tcPr>
          <w:p w14:paraId="3E80F819" w14:textId="3AC14FBB" w:rsidR="00075011" w:rsidRPr="00DA5E8B" w:rsidRDefault="00075011" w:rsidP="00075011">
            <w:pPr>
              <w:autoSpaceDE w:val="0"/>
              <w:autoSpaceDN w:val="0"/>
              <w:adjustRightInd w:val="0"/>
              <w:spacing w:after="0" w:line="240" w:lineRule="auto"/>
              <w:jc w:val="both"/>
              <w:rPr>
                <w:rFonts w:cs="Times New Roman"/>
                <w:sz w:val="24"/>
                <w:szCs w:val="24"/>
              </w:rPr>
            </w:pPr>
            <w:bookmarkStart w:id="22" w:name="_Hlk190352640"/>
            <w:r w:rsidRPr="00DA5E8B">
              <w:rPr>
                <w:sz w:val="24"/>
                <w:szCs w:val="24"/>
              </w:rPr>
              <w:t>Diện tích đất có trồng cây xanh sử dụng công cộng tại điểm dân cư nông thôn đạt ≥ 4m</w:t>
            </w:r>
            <w:r w:rsidRPr="00DA5E8B">
              <w:rPr>
                <w:sz w:val="24"/>
                <w:szCs w:val="24"/>
                <w:vertAlign w:val="superscript"/>
              </w:rPr>
              <w:t>2</w:t>
            </w:r>
            <w:r w:rsidRPr="00DA5E8B">
              <w:rPr>
                <w:sz w:val="24"/>
                <w:szCs w:val="24"/>
              </w:rPr>
              <w:t>/người.</w:t>
            </w:r>
            <w:bookmarkEnd w:id="22"/>
          </w:p>
        </w:tc>
        <w:tc>
          <w:tcPr>
            <w:tcW w:w="0" w:type="auto"/>
            <w:tcBorders>
              <w:top w:val="single" w:sz="6" w:space="0" w:color="auto"/>
              <w:left w:val="single" w:sz="6" w:space="0" w:color="auto"/>
              <w:bottom w:val="single" w:sz="6" w:space="0" w:color="auto"/>
              <w:right w:val="single" w:sz="6" w:space="0" w:color="auto"/>
            </w:tcBorders>
            <w:vAlign w:val="center"/>
          </w:tcPr>
          <w:p w14:paraId="74BABEDB" w14:textId="009A4E9F" w:rsidR="00075011" w:rsidRPr="00DA5E8B" w:rsidRDefault="001A7D85" w:rsidP="00075011">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UBND xã, các ban ngành đoàn thể, cơ sở thôn luôn phát động cán bộ, hội viên và nhân dân thường xuyên trồng cây xanh, trồng hoa ven các tuyến đường, tại các sân chơi các xóm, trung tâm văn hóa, thể thao xã. Tỷ lệ cây xanh sử dụng công cộng tại các điểm dân cư nông thôn đều đạt 4,15 m2/ người</w:t>
            </w:r>
          </w:p>
        </w:tc>
        <w:tc>
          <w:tcPr>
            <w:tcW w:w="0" w:type="auto"/>
            <w:tcBorders>
              <w:top w:val="single" w:sz="6" w:space="0" w:color="auto"/>
              <w:left w:val="single" w:sz="6" w:space="0" w:color="auto"/>
              <w:bottom w:val="single" w:sz="6" w:space="0" w:color="auto"/>
              <w:right w:val="single" w:sz="6" w:space="0" w:color="auto"/>
            </w:tcBorders>
            <w:vAlign w:val="center"/>
          </w:tcPr>
          <w:p w14:paraId="3B38C75A" w14:textId="5AD0ED96"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t>ĐẠT</w:t>
            </w:r>
          </w:p>
        </w:tc>
      </w:tr>
      <w:tr w:rsidR="00DA5E8B" w:rsidRPr="00DA5E8B" w14:paraId="26461F3F" w14:textId="77777777" w:rsidTr="00A64C52">
        <w:trPr>
          <w:trHeight w:val="1697"/>
        </w:trPr>
        <w:tc>
          <w:tcPr>
            <w:tcW w:w="0" w:type="auto"/>
            <w:tcBorders>
              <w:top w:val="single" w:sz="6" w:space="0" w:color="auto"/>
              <w:left w:val="single" w:sz="6" w:space="0" w:color="auto"/>
              <w:bottom w:val="single" w:sz="6" w:space="0" w:color="auto"/>
              <w:right w:val="single" w:sz="6" w:space="0" w:color="auto"/>
            </w:tcBorders>
          </w:tcPr>
          <w:p w14:paraId="465273DB"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2525BFD0" w14:textId="77777777" w:rsidR="00075011" w:rsidRPr="00DA5E8B" w:rsidRDefault="00075011" w:rsidP="00075011">
            <w:pPr>
              <w:autoSpaceDE w:val="0"/>
              <w:autoSpaceDN w:val="0"/>
              <w:adjustRightInd w:val="0"/>
              <w:spacing w:after="0" w:line="240" w:lineRule="auto"/>
              <w:jc w:val="both"/>
              <w:rPr>
                <w:rFonts w:cs="Times New Roman"/>
                <w:sz w:val="24"/>
                <w:szCs w:val="24"/>
                <w:lang w:val="en-US"/>
              </w:rPr>
            </w:pPr>
          </w:p>
          <w:p w14:paraId="400155ED" w14:textId="6433753E"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17</w:t>
            </w:r>
            <w:r w:rsidRPr="00DA5E8B">
              <w:rPr>
                <w:rFonts w:cs="Times New Roman"/>
                <w:sz w:val="24"/>
                <w:szCs w:val="24"/>
                <w:lang w:val="en-US"/>
              </w:rPr>
              <w:t>.</w:t>
            </w:r>
            <w:r w:rsidRPr="00DA5E8B">
              <w:rPr>
                <w:rFonts w:cs="Times New Roman"/>
                <w:sz w:val="24"/>
                <w:szCs w:val="24"/>
              </w:rPr>
              <w:t>12</w:t>
            </w:r>
          </w:p>
        </w:tc>
        <w:tc>
          <w:tcPr>
            <w:tcW w:w="0" w:type="auto"/>
            <w:tcBorders>
              <w:top w:val="single" w:sz="6" w:space="0" w:color="auto"/>
              <w:left w:val="single" w:sz="6" w:space="0" w:color="auto"/>
              <w:bottom w:val="single" w:sz="6" w:space="0" w:color="auto"/>
              <w:right w:val="single" w:sz="6" w:space="0" w:color="auto"/>
            </w:tcBorders>
            <w:vAlign w:val="center"/>
          </w:tcPr>
          <w:p w14:paraId="0E4A2E02" w14:textId="7F900D9A" w:rsidR="00075011" w:rsidRPr="00DA5E8B" w:rsidRDefault="00075011" w:rsidP="00075011">
            <w:pPr>
              <w:autoSpaceDE w:val="0"/>
              <w:autoSpaceDN w:val="0"/>
              <w:adjustRightInd w:val="0"/>
              <w:spacing w:after="0" w:line="240" w:lineRule="auto"/>
              <w:jc w:val="both"/>
              <w:rPr>
                <w:rFonts w:cs="Times New Roman"/>
                <w:sz w:val="24"/>
                <w:szCs w:val="24"/>
              </w:rPr>
            </w:pPr>
            <w:bookmarkStart w:id="23" w:name="_Hlk190351767"/>
            <w:r w:rsidRPr="00DA5E8B">
              <w:rPr>
                <w:sz w:val="24"/>
                <w:szCs w:val="24"/>
              </w:rPr>
              <w:t>Tỷ lệ chất thải nhựa phát sinh trên địa bàn được thu gom, tái sử dụng, tái chế, xử lý theo quy định</w:t>
            </w:r>
            <w:bookmarkEnd w:id="23"/>
          </w:p>
        </w:tc>
        <w:tc>
          <w:tcPr>
            <w:tcW w:w="0" w:type="auto"/>
            <w:tcBorders>
              <w:top w:val="single" w:sz="6" w:space="0" w:color="auto"/>
              <w:left w:val="single" w:sz="6" w:space="0" w:color="auto"/>
              <w:bottom w:val="single" w:sz="6" w:space="0" w:color="auto"/>
              <w:right w:val="single" w:sz="6" w:space="0" w:color="auto"/>
            </w:tcBorders>
            <w:vAlign w:val="center"/>
          </w:tcPr>
          <w:p w14:paraId="4ED3AC16" w14:textId="03D97F03" w:rsidR="00075011" w:rsidRPr="00DA5E8B" w:rsidRDefault="00075011" w:rsidP="00075011">
            <w:pPr>
              <w:autoSpaceDE w:val="0"/>
              <w:autoSpaceDN w:val="0"/>
              <w:adjustRightInd w:val="0"/>
              <w:spacing w:after="0" w:line="240" w:lineRule="auto"/>
              <w:jc w:val="both"/>
              <w:rPr>
                <w:rFonts w:cs="Times New Roman"/>
                <w:sz w:val="24"/>
                <w:szCs w:val="24"/>
              </w:rPr>
            </w:pPr>
            <w:bookmarkStart w:id="24" w:name="_Hlk190352731"/>
            <w:r w:rsidRPr="00DA5E8B">
              <w:rPr>
                <w:sz w:val="24"/>
                <w:szCs w:val="24"/>
              </w:rPr>
              <w:t>Có từ 90% trở lên chất thải nhựa phát sinh trên địa bàn được thu gom, tái sử dụng, tái chế, xử lý theo quy định.</w:t>
            </w:r>
            <w:bookmarkEnd w:id="24"/>
          </w:p>
        </w:tc>
        <w:tc>
          <w:tcPr>
            <w:tcW w:w="0" w:type="auto"/>
            <w:tcBorders>
              <w:top w:val="single" w:sz="6" w:space="0" w:color="auto"/>
              <w:left w:val="single" w:sz="6" w:space="0" w:color="auto"/>
              <w:bottom w:val="single" w:sz="6" w:space="0" w:color="auto"/>
              <w:right w:val="single" w:sz="6" w:space="0" w:color="auto"/>
            </w:tcBorders>
            <w:vAlign w:val="center"/>
          </w:tcPr>
          <w:p w14:paraId="297DAC06" w14:textId="0514C80B" w:rsidR="00075011" w:rsidRPr="00DA5E8B" w:rsidRDefault="00DF53BD" w:rsidP="00075011">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xml:space="preserve">Hội Liên hiệp phụ nữ phụ nữ xã đã cho ra mắt mô hình Ngôi nhà xanh thu gom phế liệu tại 4 chi hội phụ nữ của 4 thôn, mô hình mang lại hiệu quả to lớn, góp phần thu gom, tái sử dụng rác thải nhựa phát sinh trên địa bàn. Tại các hộ gia đình luôn thực hiện phân loại rác thải nhựa như vỏ chai, </w:t>
            </w:r>
            <w:r w:rsidRPr="00DA5E8B">
              <w:rPr>
                <w:rFonts w:eastAsia="Times New Roman" w:cs="Times New Roman"/>
                <w:sz w:val="24"/>
                <w:szCs w:val="24"/>
              </w:rPr>
              <w:lastRenderedPageBreak/>
              <w:t>hộp… tích trữ và bán phế liệu (với những rác thải nhựa an toàn, những rác thải nhựa không an toàn được xử lý theo quy định) vừa góp phần bảo vệ môi trường và tránh gây lãng phí. Có 2.083 hộ/2.083 hộ đạt tỷ lệ 100% các hộ thực hiện thu gom và xử lý theo quy định.</w:t>
            </w:r>
          </w:p>
        </w:tc>
        <w:tc>
          <w:tcPr>
            <w:tcW w:w="0" w:type="auto"/>
            <w:tcBorders>
              <w:top w:val="single" w:sz="6" w:space="0" w:color="auto"/>
              <w:left w:val="single" w:sz="6" w:space="0" w:color="auto"/>
              <w:bottom w:val="single" w:sz="6" w:space="0" w:color="auto"/>
              <w:right w:val="single" w:sz="6" w:space="0" w:color="auto"/>
            </w:tcBorders>
            <w:vAlign w:val="center"/>
          </w:tcPr>
          <w:p w14:paraId="553D2876" w14:textId="125C012B"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sz w:val="24"/>
                <w:szCs w:val="24"/>
              </w:rPr>
              <w:lastRenderedPageBreak/>
              <w:t>ĐẠT</w:t>
            </w:r>
          </w:p>
        </w:tc>
      </w:tr>
      <w:tr w:rsidR="00DA5E8B" w:rsidRPr="00DA5E8B" w14:paraId="139CBE8D" w14:textId="77777777" w:rsidTr="00A64C52">
        <w:trPr>
          <w:trHeight w:val="401"/>
        </w:trPr>
        <w:tc>
          <w:tcPr>
            <w:tcW w:w="0" w:type="auto"/>
            <w:tcBorders>
              <w:top w:val="single" w:sz="6" w:space="0" w:color="auto"/>
              <w:left w:val="single" w:sz="6" w:space="0" w:color="auto"/>
              <w:bottom w:val="single" w:sz="6" w:space="0" w:color="auto"/>
              <w:right w:val="single" w:sz="6" w:space="0" w:color="auto"/>
            </w:tcBorders>
          </w:tcPr>
          <w:p w14:paraId="6B296856" w14:textId="77777777" w:rsidR="00075011" w:rsidRPr="00DA5E8B" w:rsidRDefault="00075011" w:rsidP="00075011">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18</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2E948AC7" w14:textId="77777777" w:rsidR="00075011" w:rsidRPr="00DA5E8B" w:rsidRDefault="00075011" w:rsidP="00075011">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CHẤT LƯỢNG MÔI TRƯỜNG SỐNG</w:t>
            </w:r>
          </w:p>
        </w:tc>
      </w:tr>
      <w:tr w:rsidR="00DA5E8B" w:rsidRPr="00DA5E8B" w14:paraId="2FB8F9A5" w14:textId="77777777" w:rsidTr="007E63FE">
        <w:trPr>
          <w:trHeight w:val="976"/>
        </w:trPr>
        <w:tc>
          <w:tcPr>
            <w:tcW w:w="0" w:type="auto"/>
            <w:tcBorders>
              <w:top w:val="single" w:sz="6" w:space="0" w:color="auto"/>
              <w:left w:val="single" w:sz="6" w:space="0" w:color="auto"/>
              <w:bottom w:val="single" w:sz="6" w:space="0" w:color="auto"/>
              <w:right w:val="single" w:sz="6" w:space="0" w:color="auto"/>
            </w:tcBorders>
          </w:tcPr>
          <w:p w14:paraId="7F46DAEB" w14:textId="5C83D530"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1</w:t>
            </w:r>
          </w:p>
        </w:tc>
        <w:tc>
          <w:tcPr>
            <w:tcW w:w="0" w:type="auto"/>
            <w:tcBorders>
              <w:top w:val="single" w:sz="6" w:space="0" w:color="auto"/>
              <w:left w:val="single" w:sz="6" w:space="0" w:color="auto"/>
              <w:bottom w:val="single" w:sz="6" w:space="0" w:color="auto"/>
              <w:right w:val="single" w:sz="6" w:space="0" w:color="auto"/>
            </w:tcBorders>
          </w:tcPr>
          <w:p w14:paraId="5C49764F"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hộ được sử dụng nước sạch theo quy chuẩn từ hệ thống cấp nước tập trung</w:t>
            </w:r>
          </w:p>
        </w:tc>
        <w:tc>
          <w:tcPr>
            <w:tcW w:w="0" w:type="auto"/>
            <w:tcBorders>
              <w:top w:val="single" w:sz="6" w:space="0" w:color="auto"/>
              <w:left w:val="single" w:sz="6" w:space="0" w:color="auto"/>
              <w:bottom w:val="single" w:sz="6" w:space="0" w:color="auto"/>
              <w:right w:val="single" w:sz="6" w:space="0" w:color="auto"/>
            </w:tcBorders>
          </w:tcPr>
          <w:p w14:paraId="094CA82B"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Có 100% số hộ được sử dụng nước sạch đạt quy chuẩn từ hệ thống cấp nước tập trung.</w:t>
            </w:r>
          </w:p>
        </w:tc>
        <w:tc>
          <w:tcPr>
            <w:tcW w:w="0" w:type="auto"/>
            <w:tcBorders>
              <w:top w:val="single" w:sz="6" w:space="0" w:color="auto"/>
              <w:left w:val="single" w:sz="6" w:space="0" w:color="auto"/>
              <w:bottom w:val="single" w:sz="6" w:space="0" w:color="auto"/>
              <w:right w:val="single" w:sz="6" w:space="0" w:color="auto"/>
            </w:tcBorders>
          </w:tcPr>
          <w:p w14:paraId="5CDC2993" w14:textId="23471D06" w:rsidR="00075011" w:rsidRPr="00DA5E8B" w:rsidRDefault="00075011" w:rsidP="00E77086">
            <w:pPr>
              <w:spacing w:before="120"/>
              <w:jc w:val="both"/>
              <w:rPr>
                <w:rFonts w:cs="Times New Roman"/>
                <w:sz w:val="24"/>
                <w:szCs w:val="24"/>
                <w:lang w:val="en-US"/>
              </w:rPr>
            </w:pPr>
            <w:r w:rsidRPr="00DA5E8B">
              <w:rPr>
                <w:rFonts w:cs="Times New Roman"/>
                <w:sz w:val="24"/>
                <w:szCs w:val="24"/>
                <w:lang w:val="en-US"/>
              </w:rPr>
              <w:t xml:space="preserve">- </w:t>
            </w:r>
            <w:r w:rsidR="00E77086" w:rsidRPr="00DA5E8B">
              <w:rPr>
                <w:rFonts w:eastAsia="Times New Roman" w:cs="Times New Roman"/>
                <w:sz w:val="24"/>
                <w:szCs w:val="24"/>
              </w:rPr>
              <w:t xml:space="preserve">Tỷ lệ hộ sử dụng nước hợp vệ sinh và nước sạch theo quy chuẩn Quốc gia là </w:t>
            </w:r>
            <w:r w:rsidR="00E77086" w:rsidRPr="00DA5E8B">
              <w:rPr>
                <w:sz w:val="24"/>
                <w:szCs w:val="24"/>
              </w:rPr>
              <w:t>2.083 hộ/2.083</w:t>
            </w:r>
            <w:r w:rsidR="00E77086" w:rsidRPr="00DA5E8B">
              <w:rPr>
                <w:rFonts w:eastAsia="Times New Roman" w:cs="Times New Roman"/>
                <w:sz w:val="24"/>
                <w:szCs w:val="24"/>
              </w:rPr>
              <w:t xml:space="preserve"> hộ đạt 100% </w:t>
            </w:r>
            <w:r w:rsidR="00E77086" w:rsidRPr="00DA5E8B">
              <w:rPr>
                <w:rFonts w:eastAsia="Times New Roman" w:cs="Times New Roman"/>
                <w:sz w:val="24"/>
                <w:szCs w:val="24"/>
                <w:lang w:val="en-US"/>
              </w:rPr>
              <w:t>.</w:t>
            </w:r>
          </w:p>
        </w:tc>
        <w:tc>
          <w:tcPr>
            <w:tcW w:w="0" w:type="auto"/>
            <w:tcBorders>
              <w:top w:val="single" w:sz="6" w:space="0" w:color="auto"/>
              <w:left w:val="single" w:sz="6" w:space="0" w:color="auto"/>
              <w:bottom w:val="single" w:sz="6" w:space="0" w:color="auto"/>
              <w:right w:val="single" w:sz="6" w:space="0" w:color="auto"/>
            </w:tcBorders>
          </w:tcPr>
          <w:p w14:paraId="0533CFD6"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63308A6" w14:textId="77777777" w:rsidTr="00D97AC7">
        <w:trPr>
          <w:trHeight w:val="1827"/>
        </w:trPr>
        <w:tc>
          <w:tcPr>
            <w:tcW w:w="0" w:type="auto"/>
            <w:tcBorders>
              <w:top w:val="single" w:sz="6" w:space="0" w:color="auto"/>
              <w:left w:val="single" w:sz="6" w:space="0" w:color="auto"/>
              <w:bottom w:val="single" w:sz="6" w:space="0" w:color="auto"/>
              <w:right w:val="single" w:sz="6" w:space="0" w:color="auto"/>
            </w:tcBorders>
          </w:tcPr>
          <w:p w14:paraId="664DEB8E" w14:textId="513FC960"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2</w:t>
            </w:r>
          </w:p>
        </w:tc>
        <w:tc>
          <w:tcPr>
            <w:tcW w:w="0" w:type="auto"/>
            <w:tcBorders>
              <w:top w:val="single" w:sz="6" w:space="0" w:color="auto"/>
              <w:left w:val="single" w:sz="6" w:space="0" w:color="auto"/>
              <w:bottom w:val="single" w:sz="6" w:space="0" w:color="auto"/>
              <w:right w:val="single" w:sz="6" w:space="0" w:color="auto"/>
            </w:tcBorders>
          </w:tcPr>
          <w:p w14:paraId="5652A4C4"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Cấp nước sinh hoạt đạt chuẩn bình đầu người/ngày đêm</w:t>
            </w:r>
          </w:p>
        </w:tc>
        <w:tc>
          <w:tcPr>
            <w:tcW w:w="0" w:type="auto"/>
            <w:tcBorders>
              <w:top w:val="single" w:sz="6" w:space="0" w:color="auto"/>
              <w:left w:val="single" w:sz="6" w:space="0" w:color="auto"/>
              <w:bottom w:val="single" w:sz="6" w:space="0" w:color="auto"/>
              <w:right w:val="single" w:sz="6" w:space="0" w:color="auto"/>
            </w:tcBorders>
          </w:tcPr>
          <w:p w14:paraId="3B87C88C"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Có hệ thống cấp nước sinh hoạt đạt chuẩn bình quân ≥ 80 lít/đầu người/ngày đêm.</w:t>
            </w:r>
          </w:p>
        </w:tc>
        <w:tc>
          <w:tcPr>
            <w:tcW w:w="0" w:type="auto"/>
            <w:tcBorders>
              <w:top w:val="single" w:sz="6" w:space="0" w:color="auto"/>
              <w:left w:val="single" w:sz="6" w:space="0" w:color="auto"/>
              <w:bottom w:val="single" w:sz="6" w:space="0" w:color="auto"/>
              <w:right w:val="single" w:sz="6" w:space="0" w:color="auto"/>
            </w:tcBorders>
          </w:tcPr>
          <w:p w14:paraId="31812040" w14:textId="4080648B" w:rsidR="001760FB" w:rsidRPr="00DA5E8B" w:rsidRDefault="00075011" w:rsidP="001760FB">
            <w:pPr>
              <w:spacing w:before="120"/>
              <w:jc w:val="both"/>
              <w:rPr>
                <w:rFonts w:eastAsia="Times New Roman" w:cs="Times New Roman"/>
                <w:sz w:val="24"/>
                <w:szCs w:val="24"/>
              </w:rPr>
            </w:pPr>
            <w:r w:rsidRPr="00DA5E8B">
              <w:rPr>
                <w:rFonts w:cs="Times New Roman"/>
                <w:sz w:val="24"/>
                <w:szCs w:val="24"/>
                <w:lang w:val="en-US"/>
              </w:rPr>
              <w:t>-</w:t>
            </w:r>
            <w:r w:rsidR="001760FB" w:rsidRPr="00DA5E8B">
              <w:rPr>
                <w:rFonts w:eastAsia="Times New Roman" w:cs="Times New Roman"/>
                <w:sz w:val="24"/>
                <w:szCs w:val="24"/>
              </w:rPr>
              <w:t xml:space="preserve"> Toàn xã có trên 40km đường ống truyền dẫn nước. Đồng hồ thường xuyên được kiểm tra và thay thế nếu hết niên hạn sử dụng.  Nâng, chuyển đồng hồ cho các hộ tiêu thụ. Hàng năm thực hiện bảo trì, sửa chữa các điểm rò rỉ, lắp van thông minh để điều tiết áp lực, kiếm soát lưu lượng, áp lực vận hành điều tiết cấp nước đảm bảo.</w:t>
            </w:r>
          </w:p>
          <w:p w14:paraId="6325786D" w14:textId="41BF0181" w:rsidR="00075011" w:rsidRPr="00DA5E8B" w:rsidRDefault="001760FB" w:rsidP="001760FB">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Nhà máy nước sạch liên xã Thanh Lang, Liên Mạc, Thanh Xuân hệ thống cấp nước sinh hoạt đạt 95 lít/người/ngày đêm.</w:t>
            </w:r>
          </w:p>
        </w:tc>
        <w:tc>
          <w:tcPr>
            <w:tcW w:w="0" w:type="auto"/>
            <w:tcBorders>
              <w:top w:val="single" w:sz="6" w:space="0" w:color="auto"/>
              <w:left w:val="single" w:sz="6" w:space="0" w:color="auto"/>
              <w:bottom w:val="single" w:sz="6" w:space="0" w:color="auto"/>
              <w:right w:val="single" w:sz="6" w:space="0" w:color="auto"/>
            </w:tcBorders>
          </w:tcPr>
          <w:p w14:paraId="2F89D812"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AF9AEEE" w14:textId="77777777" w:rsidTr="00D97AC7">
        <w:trPr>
          <w:trHeight w:val="980"/>
        </w:trPr>
        <w:tc>
          <w:tcPr>
            <w:tcW w:w="0" w:type="auto"/>
            <w:tcBorders>
              <w:top w:val="single" w:sz="6" w:space="0" w:color="auto"/>
              <w:left w:val="single" w:sz="6" w:space="0" w:color="auto"/>
              <w:bottom w:val="single" w:sz="6" w:space="0" w:color="auto"/>
              <w:right w:val="single" w:sz="6" w:space="0" w:color="auto"/>
            </w:tcBorders>
          </w:tcPr>
          <w:p w14:paraId="7EDFA789" w14:textId="56A2EFD8"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3</w:t>
            </w:r>
          </w:p>
        </w:tc>
        <w:tc>
          <w:tcPr>
            <w:tcW w:w="0" w:type="auto"/>
            <w:tcBorders>
              <w:top w:val="single" w:sz="6" w:space="0" w:color="auto"/>
              <w:left w:val="single" w:sz="6" w:space="0" w:color="auto"/>
              <w:bottom w:val="single" w:sz="6" w:space="0" w:color="auto"/>
              <w:right w:val="single" w:sz="6" w:space="0" w:color="auto"/>
            </w:tcBorders>
          </w:tcPr>
          <w:p w14:paraId="652B2DCD"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công trình cấp nước tập trung có tổ chức quản lý, khai thác hoạt động bền vững</w:t>
            </w:r>
          </w:p>
        </w:tc>
        <w:tc>
          <w:tcPr>
            <w:tcW w:w="0" w:type="auto"/>
            <w:tcBorders>
              <w:top w:val="single" w:sz="6" w:space="0" w:color="auto"/>
              <w:left w:val="single" w:sz="6" w:space="0" w:color="auto"/>
              <w:bottom w:val="single" w:sz="6" w:space="0" w:color="auto"/>
              <w:right w:val="single" w:sz="6" w:space="0" w:color="auto"/>
            </w:tcBorders>
          </w:tcPr>
          <w:p w14:paraId="4488F534"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Có 100% số công trình cấp nước tập trung có tổ chức quản lý, khai thác hoạt động bền vững.</w:t>
            </w:r>
          </w:p>
        </w:tc>
        <w:tc>
          <w:tcPr>
            <w:tcW w:w="0" w:type="auto"/>
            <w:tcBorders>
              <w:top w:val="single" w:sz="6" w:space="0" w:color="auto"/>
              <w:left w:val="single" w:sz="6" w:space="0" w:color="auto"/>
              <w:bottom w:val="single" w:sz="6" w:space="0" w:color="auto"/>
              <w:right w:val="single" w:sz="6" w:space="0" w:color="auto"/>
            </w:tcBorders>
          </w:tcPr>
          <w:p w14:paraId="55339CAA" w14:textId="00FCF399" w:rsidR="00075011" w:rsidRPr="00DA5E8B" w:rsidRDefault="00B476F2" w:rsidP="00075011">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xml:space="preserve">Nhà máy nước sạch liên xã Thanh Lang, Liên Mạc, Thanh Xuân địa điểm xây dựng tại Thôn Lang Can 3, xã Thanh Lang, huyện Thanh Hà, tỉnh Hải Dương. Đơn vị quản lý là Công ty cổ phần Nước sạch và vệ sinh Nông thôn tỉnh Hải Dương. Thời gian nhận bàn giao quản lý, khai thác sử dụng ngày 05/01/2013. Sản lượng  nước trung bình 5000 m3/ngày đêm. Nhà máy hoạt động theo mô hình doanh nghiệp, số vốn ban đầu người dân tham gia là vốn đối ứng nước sạch, trả </w:t>
            </w:r>
            <w:r w:rsidRPr="00DA5E8B">
              <w:rPr>
                <w:rFonts w:eastAsia="Times New Roman" w:cs="Times New Roman"/>
                <w:sz w:val="24"/>
                <w:szCs w:val="24"/>
              </w:rPr>
              <w:lastRenderedPageBreak/>
              <w:t>lại cho nhân dân thành nhiều đợt. Tiền nước thu được dùng để bù đắp chi phí quản lý, vận hành sửa chữa nhỏ. Chất lượng nguồn nước sạch sau xử lý của công trình đạt quy chuẩn của Bộ y tế. Khả năng cấp nước thường xuyên trong năm luôn luôn ổn định. Tổng cán bộ quản lý, vận hành của nhà máy là 14 người, 100% có chứng chỉ đảm bảo chuyên môn, năng lực quản lý vận hành phù hợp với quy mô, yêu cầu kỹ thuật của công trình.</w:t>
            </w:r>
          </w:p>
        </w:tc>
        <w:tc>
          <w:tcPr>
            <w:tcW w:w="0" w:type="auto"/>
            <w:tcBorders>
              <w:top w:val="single" w:sz="6" w:space="0" w:color="auto"/>
              <w:left w:val="single" w:sz="6" w:space="0" w:color="auto"/>
              <w:bottom w:val="single" w:sz="6" w:space="0" w:color="auto"/>
              <w:right w:val="single" w:sz="6" w:space="0" w:color="auto"/>
            </w:tcBorders>
          </w:tcPr>
          <w:p w14:paraId="380DF841"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tc>
      </w:tr>
      <w:tr w:rsidR="00DA5E8B" w:rsidRPr="00DA5E8B" w14:paraId="44BC9362" w14:textId="77777777" w:rsidTr="000A67A4">
        <w:trPr>
          <w:trHeight w:val="1170"/>
        </w:trPr>
        <w:tc>
          <w:tcPr>
            <w:tcW w:w="0" w:type="auto"/>
            <w:tcBorders>
              <w:top w:val="single" w:sz="6" w:space="0" w:color="auto"/>
              <w:left w:val="single" w:sz="6" w:space="0" w:color="auto"/>
              <w:bottom w:val="single" w:sz="6" w:space="0" w:color="auto"/>
              <w:right w:val="single" w:sz="6" w:space="0" w:color="auto"/>
            </w:tcBorders>
          </w:tcPr>
          <w:p w14:paraId="27B8A7B8" w14:textId="53395BBB"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4</w:t>
            </w:r>
          </w:p>
        </w:tc>
        <w:tc>
          <w:tcPr>
            <w:tcW w:w="0" w:type="auto"/>
            <w:tcBorders>
              <w:top w:val="single" w:sz="6" w:space="0" w:color="auto"/>
              <w:left w:val="single" w:sz="6" w:space="0" w:color="auto"/>
              <w:bottom w:val="single" w:sz="6" w:space="0" w:color="auto"/>
              <w:right w:val="single" w:sz="6" w:space="0" w:color="auto"/>
            </w:tcBorders>
          </w:tcPr>
          <w:p w14:paraId="72070DB7"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chủ thể hộ gia đình và cơ sở sản xuất, kinh doanh thực phẩm hàng năm được tập huấn về an toàn thực phẩm</w:t>
            </w:r>
          </w:p>
        </w:tc>
        <w:tc>
          <w:tcPr>
            <w:tcW w:w="0" w:type="auto"/>
            <w:tcBorders>
              <w:top w:val="single" w:sz="6" w:space="0" w:color="auto"/>
              <w:left w:val="single" w:sz="6" w:space="0" w:color="auto"/>
              <w:bottom w:val="single" w:sz="6" w:space="0" w:color="auto"/>
              <w:right w:val="single" w:sz="6" w:space="0" w:color="auto"/>
            </w:tcBorders>
          </w:tcPr>
          <w:p w14:paraId="13A61773"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Có 100% chủ thể hộ gia đình và cơ sở sản xuất, kinh doanh thực phẩm hàng năm được tập huấn về an toàn thực phẩm.</w:t>
            </w:r>
          </w:p>
        </w:tc>
        <w:tc>
          <w:tcPr>
            <w:tcW w:w="0" w:type="auto"/>
            <w:tcBorders>
              <w:top w:val="single" w:sz="6" w:space="0" w:color="auto"/>
              <w:left w:val="single" w:sz="6" w:space="0" w:color="auto"/>
              <w:bottom w:val="single" w:sz="6" w:space="0" w:color="auto"/>
              <w:right w:val="single" w:sz="6" w:space="0" w:color="auto"/>
            </w:tcBorders>
          </w:tcPr>
          <w:p w14:paraId="1C796136" w14:textId="4D473375" w:rsidR="00170C80" w:rsidRPr="00DA5E8B" w:rsidRDefault="00075011" w:rsidP="00170C80">
            <w:pPr>
              <w:spacing w:before="120"/>
              <w:jc w:val="both"/>
              <w:rPr>
                <w:rFonts w:eastAsia="Times New Roman" w:cs="Times New Roman"/>
                <w:sz w:val="24"/>
                <w:szCs w:val="24"/>
                <w:lang w:val="en-US"/>
              </w:rPr>
            </w:pPr>
            <w:r w:rsidRPr="00DA5E8B">
              <w:rPr>
                <w:rFonts w:cs="Times New Roman"/>
                <w:sz w:val="24"/>
                <w:szCs w:val="24"/>
                <w:lang w:val="en-US"/>
              </w:rPr>
              <w:t xml:space="preserve">- </w:t>
            </w:r>
            <w:r w:rsidR="00170C80" w:rsidRPr="00DA5E8B">
              <w:rPr>
                <w:rFonts w:eastAsia="Times New Roman" w:cs="Times New Roman"/>
                <w:sz w:val="24"/>
                <w:szCs w:val="24"/>
              </w:rPr>
              <w:t>Năm 2024 có 106/106 cơ sở sản xuất, kinh doanh thực phẩm được</w:t>
            </w:r>
            <w:r w:rsidR="000A67A4" w:rsidRPr="00DA5E8B">
              <w:rPr>
                <w:rFonts w:eastAsia="Times New Roman" w:cs="Times New Roman"/>
                <w:sz w:val="24"/>
                <w:szCs w:val="24"/>
              </w:rPr>
              <w:t xml:space="preserve"> tập huấn về an toàn thực phẩm.</w:t>
            </w:r>
          </w:p>
          <w:p w14:paraId="65DE54E4" w14:textId="77930EFC" w:rsidR="00075011" w:rsidRPr="00DA5E8B" w:rsidRDefault="00075011" w:rsidP="00075011">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1D6B9EEC"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09EC698" w14:textId="77777777" w:rsidTr="00D97AC7">
        <w:trPr>
          <w:trHeight w:val="2129"/>
        </w:trPr>
        <w:tc>
          <w:tcPr>
            <w:tcW w:w="0" w:type="auto"/>
            <w:tcBorders>
              <w:top w:val="single" w:sz="6" w:space="0" w:color="auto"/>
              <w:left w:val="single" w:sz="6" w:space="0" w:color="auto"/>
              <w:bottom w:val="single" w:sz="6" w:space="0" w:color="auto"/>
              <w:right w:val="single" w:sz="6" w:space="0" w:color="auto"/>
            </w:tcBorders>
          </w:tcPr>
          <w:p w14:paraId="116EF3AA" w14:textId="212C5E65"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5</w:t>
            </w:r>
          </w:p>
        </w:tc>
        <w:tc>
          <w:tcPr>
            <w:tcW w:w="0" w:type="auto"/>
            <w:tcBorders>
              <w:top w:val="single" w:sz="6" w:space="0" w:color="auto"/>
              <w:left w:val="single" w:sz="6" w:space="0" w:color="auto"/>
              <w:bottom w:val="single" w:sz="6" w:space="0" w:color="auto"/>
              <w:right w:val="single" w:sz="6" w:space="0" w:color="auto"/>
            </w:tcBorders>
          </w:tcPr>
          <w:p w14:paraId="68868B29"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Không để xảy ra sự cố về an toàn thực phẩm trên địa bàn thuộc phạm vi quản lý của xã</w:t>
            </w:r>
          </w:p>
        </w:tc>
        <w:tc>
          <w:tcPr>
            <w:tcW w:w="0" w:type="auto"/>
            <w:tcBorders>
              <w:top w:val="single" w:sz="6" w:space="0" w:color="auto"/>
              <w:left w:val="single" w:sz="6" w:space="0" w:color="auto"/>
              <w:bottom w:val="single" w:sz="6" w:space="0" w:color="auto"/>
              <w:right w:val="single" w:sz="6" w:space="0" w:color="auto"/>
            </w:tcBorders>
          </w:tcPr>
          <w:p w14:paraId="0C958BE6"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Không để xảy ra sự cố về an toàn thực phẩm trên địa bàn thuộc phạm vi quản lý của xã.</w:t>
            </w:r>
          </w:p>
        </w:tc>
        <w:tc>
          <w:tcPr>
            <w:tcW w:w="0" w:type="auto"/>
            <w:tcBorders>
              <w:top w:val="single" w:sz="6" w:space="0" w:color="auto"/>
              <w:left w:val="single" w:sz="6" w:space="0" w:color="auto"/>
              <w:bottom w:val="single" w:sz="6" w:space="0" w:color="auto"/>
              <w:right w:val="single" w:sz="6" w:space="0" w:color="auto"/>
            </w:tcBorders>
          </w:tcPr>
          <w:p w14:paraId="52291BC6" w14:textId="15BC540C" w:rsidR="001C55F1" w:rsidRPr="00DA5E8B" w:rsidRDefault="00075011" w:rsidP="001C55F1">
            <w:pPr>
              <w:widowControl w:val="0"/>
              <w:autoSpaceDE w:val="0"/>
              <w:autoSpaceDN w:val="0"/>
              <w:spacing w:before="120"/>
              <w:ind w:right="163"/>
              <w:jc w:val="both"/>
              <w:rPr>
                <w:rFonts w:eastAsia="Times New Roman" w:cs="Times New Roman"/>
                <w:sz w:val="24"/>
                <w:szCs w:val="24"/>
              </w:rPr>
            </w:pPr>
            <w:r w:rsidRPr="00DA5E8B">
              <w:rPr>
                <w:rFonts w:cs="Times New Roman"/>
                <w:sz w:val="24"/>
                <w:szCs w:val="24"/>
                <w:lang w:val="en-US"/>
              </w:rPr>
              <w:t xml:space="preserve">- </w:t>
            </w:r>
            <w:r w:rsidR="001C55F1" w:rsidRPr="00DA5E8B">
              <w:rPr>
                <w:rFonts w:cs="Times New Roman"/>
                <w:sz w:val="24"/>
                <w:szCs w:val="24"/>
                <w:lang w:val="en-US"/>
              </w:rPr>
              <w:t xml:space="preserve">Hàng năm </w:t>
            </w:r>
            <w:r w:rsidR="001C55F1" w:rsidRPr="00DA5E8B">
              <w:rPr>
                <w:rFonts w:eastAsia="Times New Roman" w:cs="Times New Roman"/>
                <w:sz w:val="24"/>
                <w:szCs w:val="24"/>
              </w:rPr>
              <w:t xml:space="preserve">UBND xã hằng năm thành lập đoàn kiểm tra, đánh giá về mức độ đạt vệ sinh an toàn thực phẩm của các cơ sở sản xuất kinh doanh trên địa bàn xã. </w:t>
            </w:r>
          </w:p>
          <w:p w14:paraId="6024AE86" w14:textId="0E1B5DB0" w:rsidR="00075011" w:rsidRPr="00DA5E8B" w:rsidRDefault="001C55F1" w:rsidP="001C55F1">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Công tác an toàn thực phẩm trên địa bàn xã được quản lý chặt chẽ nên trên địa bàn xã trong nhiều năm không để sảy ra sự cố về an toàn thực phẩm do ngộ độc thực phẩm, bệnh truyền qua thực phẩm và các tình huống khác phát sinh từ thực phẩm gây hại trực tiếp đến sức khỏe, tính mạng con người.</w:t>
            </w:r>
          </w:p>
        </w:tc>
        <w:tc>
          <w:tcPr>
            <w:tcW w:w="0" w:type="auto"/>
            <w:tcBorders>
              <w:top w:val="single" w:sz="6" w:space="0" w:color="auto"/>
              <w:left w:val="single" w:sz="6" w:space="0" w:color="auto"/>
              <w:bottom w:val="single" w:sz="6" w:space="0" w:color="auto"/>
              <w:right w:val="single" w:sz="6" w:space="0" w:color="auto"/>
            </w:tcBorders>
          </w:tcPr>
          <w:p w14:paraId="7A483ED1"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673CD747" w14:textId="77777777" w:rsidTr="00A3287E">
        <w:trPr>
          <w:trHeight w:val="2782"/>
        </w:trPr>
        <w:tc>
          <w:tcPr>
            <w:tcW w:w="0" w:type="auto"/>
            <w:tcBorders>
              <w:top w:val="single" w:sz="6" w:space="0" w:color="auto"/>
              <w:left w:val="single" w:sz="6" w:space="0" w:color="auto"/>
              <w:bottom w:val="single" w:sz="6" w:space="0" w:color="auto"/>
              <w:right w:val="single" w:sz="6" w:space="0" w:color="auto"/>
            </w:tcBorders>
          </w:tcPr>
          <w:p w14:paraId="26359A00" w14:textId="0751F6BA"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18</w:t>
            </w:r>
            <w:r w:rsidRPr="00DA5E8B">
              <w:rPr>
                <w:rFonts w:cs="Times New Roman"/>
                <w:sz w:val="24"/>
                <w:szCs w:val="24"/>
                <w:lang w:val="en-US"/>
              </w:rPr>
              <w:t>.</w:t>
            </w:r>
            <w:r w:rsidRPr="00DA5E8B">
              <w:rPr>
                <w:rFonts w:cs="Times New Roman"/>
                <w:sz w:val="24"/>
                <w:szCs w:val="24"/>
              </w:rPr>
              <w:t>6</w:t>
            </w:r>
          </w:p>
        </w:tc>
        <w:tc>
          <w:tcPr>
            <w:tcW w:w="0" w:type="auto"/>
            <w:tcBorders>
              <w:top w:val="single" w:sz="6" w:space="0" w:color="auto"/>
              <w:left w:val="single" w:sz="6" w:space="0" w:color="auto"/>
              <w:bottom w:val="single" w:sz="6" w:space="0" w:color="auto"/>
              <w:right w:val="single" w:sz="6" w:space="0" w:color="auto"/>
            </w:tcBorders>
          </w:tcPr>
          <w:p w14:paraId="7161B13D"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cơ sở sơ chế, chế biến thực phẩm nông lâm thủy sản được chứng nhận về an toàn thực phẩm</w:t>
            </w:r>
          </w:p>
        </w:tc>
        <w:tc>
          <w:tcPr>
            <w:tcW w:w="0" w:type="auto"/>
            <w:tcBorders>
              <w:top w:val="single" w:sz="6" w:space="0" w:color="auto"/>
              <w:left w:val="single" w:sz="6" w:space="0" w:color="auto"/>
              <w:bottom w:val="single" w:sz="6" w:space="0" w:color="auto"/>
              <w:right w:val="single" w:sz="6" w:space="0" w:color="auto"/>
            </w:tcBorders>
          </w:tcPr>
          <w:p w14:paraId="4BD956B0" w14:textId="1B1673B0"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 xml:space="preserve"> </w:t>
            </w:r>
            <w:bookmarkStart w:id="25" w:name="_Hlk190353123"/>
            <w:r w:rsidRPr="00DA5E8B">
              <w:rPr>
                <w:rFonts w:cs="Times New Roman"/>
                <w:sz w:val="24"/>
                <w:szCs w:val="24"/>
                <w:lang w:val="en-US"/>
              </w:rPr>
              <w:t>Có trên 95% t</w:t>
            </w:r>
            <w:r w:rsidRPr="00DA5E8B">
              <w:rPr>
                <w:rFonts w:cs="Times New Roman"/>
                <w:sz w:val="24"/>
                <w:szCs w:val="24"/>
              </w:rPr>
              <w:t>ỷ lệ cơ sở sơ chế, chế biến thực phẩm nông lâm thủy sản được chứng nhận về an toàn thực phẩm</w:t>
            </w:r>
            <w:bookmarkEnd w:id="25"/>
          </w:p>
          <w:p w14:paraId="6BDF7C92" w14:textId="4D5C06FC" w:rsidR="00075011" w:rsidRPr="00DA5E8B" w:rsidRDefault="00075011" w:rsidP="00075011">
            <w:pPr>
              <w:autoSpaceDE w:val="0"/>
              <w:autoSpaceDN w:val="0"/>
              <w:adjustRightInd w:val="0"/>
              <w:spacing w:after="0" w:line="240" w:lineRule="auto"/>
              <w:jc w:val="both"/>
              <w:rPr>
                <w:rFonts w:cs="Times New Roman"/>
                <w:sz w:val="24"/>
                <w:szCs w:val="24"/>
              </w:rPr>
            </w:pPr>
          </w:p>
        </w:tc>
        <w:tc>
          <w:tcPr>
            <w:tcW w:w="0" w:type="auto"/>
            <w:tcBorders>
              <w:top w:val="single" w:sz="6" w:space="0" w:color="auto"/>
              <w:left w:val="single" w:sz="6" w:space="0" w:color="auto"/>
              <w:bottom w:val="single" w:sz="6" w:space="0" w:color="auto"/>
              <w:right w:val="single" w:sz="6" w:space="0" w:color="auto"/>
            </w:tcBorders>
          </w:tcPr>
          <w:p w14:paraId="77BAD6AF" w14:textId="7633EE9E"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00694AF5" w:rsidRPr="00DA5E8B">
              <w:rPr>
                <w:rFonts w:eastAsia="Times New Roman" w:cs="Times New Roman"/>
                <w:sz w:val="24"/>
                <w:szCs w:val="24"/>
              </w:rPr>
              <w:t>Trên địa bàn xã có Hợp tác xã DVNN xã Thanh Lang được cấp giấy chứng nhận đủ điều kiện vệ sinh an toàn thực phẩm. Các cơ sở sơ chế, chế biến nông lâm thuỷ sản còn lại trên địa bàn xã không thuộc diện cấp Giấy chứng nhận vệ sinh an toàn thực phẩm đã thực hiện ký cam kết thực hiện đầy đủ các yêu cầu đảm bảo An toàn thực phẩm theo quy định của pháp luật trong lĩnh vực nông lâm thủy sản. Hằng năm UBND xã phối hợp với Trạm Y tế xã tiến hành kiểm tra, phổ biến và tuyên truyền cho các hộ về việc thực hiện vệ sinh an toàn thực phẩm trong sơ chế, chế biến thực phẩm nông, lâm, thủy sản. Có 100% chủ cơ sở ký cam kết thực hiện đầy đủ các yêu cầu đảm bảo an toàn thực phẩm theo quy định của pháp luật trong lĩnh vực nông, lâm và thuỷ sản.</w:t>
            </w:r>
          </w:p>
        </w:tc>
        <w:tc>
          <w:tcPr>
            <w:tcW w:w="0" w:type="auto"/>
            <w:tcBorders>
              <w:top w:val="single" w:sz="6" w:space="0" w:color="auto"/>
              <w:left w:val="single" w:sz="6" w:space="0" w:color="auto"/>
              <w:bottom w:val="single" w:sz="6" w:space="0" w:color="auto"/>
              <w:right w:val="single" w:sz="6" w:space="0" w:color="auto"/>
            </w:tcBorders>
          </w:tcPr>
          <w:p w14:paraId="55CAFC45"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5B4E3145" w14:textId="77777777" w:rsidTr="00A82905">
        <w:trPr>
          <w:trHeight w:val="1257"/>
        </w:trPr>
        <w:tc>
          <w:tcPr>
            <w:tcW w:w="0" w:type="auto"/>
            <w:tcBorders>
              <w:top w:val="single" w:sz="6" w:space="0" w:color="auto"/>
              <w:left w:val="single" w:sz="6" w:space="0" w:color="auto"/>
              <w:bottom w:val="single" w:sz="6" w:space="0" w:color="auto"/>
              <w:right w:val="single" w:sz="6" w:space="0" w:color="auto"/>
            </w:tcBorders>
          </w:tcPr>
          <w:p w14:paraId="241BB46F" w14:textId="482946F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7</w:t>
            </w:r>
          </w:p>
        </w:tc>
        <w:tc>
          <w:tcPr>
            <w:tcW w:w="0" w:type="auto"/>
            <w:tcBorders>
              <w:top w:val="single" w:sz="6" w:space="0" w:color="auto"/>
              <w:left w:val="single" w:sz="6" w:space="0" w:color="auto"/>
              <w:bottom w:val="single" w:sz="6" w:space="0" w:color="auto"/>
              <w:right w:val="single" w:sz="6" w:space="0" w:color="auto"/>
            </w:tcBorders>
          </w:tcPr>
          <w:p w14:paraId="55E5C08B"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số hộ dân có nhà tắm, thiết bị chứa nước sinh hoạt hợp vệ sinh, nhà tiêu an toàn và đảm bảo 3 sạch</w:t>
            </w:r>
          </w:p>
        </w:tc>
        <w:tc>
          <w:tcPr>
            <w:tcW w:w="0" w:type="auto"/>
            <w:tcBorders>
              <w:top w:val="single" w:sz="6" w:space="0" w:color="auto"/>
              <w:left w:val="single" w:sz="6" w:space="0" w:color="auto"/>
              <w:bottom w:val="single" w:sz="6" w:space="0" w:color="auto"/>
              <w:right w:val="single" w:sz="6" w:space="0" w:color="auto"/>
            </w:tcBorders>
          </w:tcPr>
          <w:p w14:paraId="6A187381" w14:textId="77777777" w:rsidR="00075011" w:rsidRPr="00DA5E8B" w:rsidRDefault="00075011" w:rsidP="00075011">
            <w:pPr>
              <w:autoSpaceDE w:val="0"/>
              <w:autoSpaceDN w:val="0"/>
              <w:adjustRightInd w:val="0"/>
              <w:spacing w:after="0" w:line="240" w:lineRule="auto"/>
              <w:jc w:val="both"/>
              <w:rPr>
                <w:rFonts w:cs="Times New Roman"/>
                <w:sz w:val="24"/>
                <w:szCs w:val="24"/>
              </w:rPr>
            </w:pPr>
            <w:bookmarkStart w:id="26" w:name="_Hlk190353299"/>
            <w:r w:rsidRPr="00DA5E8B">
              <w:rPr>
                <w:rFonts w:cs="Times New Roman"/>
                <w:sz w:val="24"/>
                <w:szCs w:val="24"/>
              </w:rPr>
              <w:t>Có 100% số hộ dân có nhà tắm, thiết bị chứa nước sinh hoạt hợp vệ sinh, nhà tiêu an toàn và đảm bảo 3 sạch.</w:t>
            </w:r>
            <w:bookmarkEnd w:id="26"/>
          </w:p>
        </w:tc>
        <w:tc>
          <w:tcPr>
            <w:tcW w:w="0" w:type="auto"/>
            <w:tcBorders>
              <w:top w:val="single" w:sz="6" w:space="0" w:color="auto"/>
              <w:left w:val="single" w:sz="6" w:space="0" w:color="auto"/>
              <w:bottom w:val="single" w:sz="6" w:space="0" w:color="auto"/>
              <w:right w:val="single" w:sz="6" w:space="0" w:color="auto"/>
            </w:tcBorders>
          </w:tcPr>
          <w:p w14:paraId="471401FE" w14:textId="751E1FD5"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Pr="00DA5E8B">
              <w:rPr>
                <w:rFonts w:cs="Times New Roman"/>
                <w:sz w:val="24"/>
                <w:szCs w:val="24"/>
              </w:rPr>
              <w:t xml:space="preserve">Toàn xã có </w:t>
            </w:r>
            <w:r w:rsidR="005E7E89" w:rsidRPr="00DA5E8B">
              <w:rPr>
                <w:rFonts w:eastAsia="Times New Roman" w:cs="Times New Roman"/>
                <w:sz w:val="24"/>
                <w:szCs w:val="24"/>
              </w:rPr>
              <w:t xml:space="preserve">2.083/2.083 </w:t>
            </w:r>
            <w:r w:rsidRPr="00DA5E8B">
              <w:rPr>
                <w:rFonts w:cs="Times New Roman"/>
                <w:sz w:val="24"/>
                <w:szCs w:val="24"/>
              </w:rPr>
              <w:t>(đạt 100%) hộ dân, có nhà tắm, thiết bị chứa nước sinh hoạt hợp vệ sinh, nhà tiêu an toàn và đảm bảo 3 sạch (sạch nhà, sạch ngõ, sạch đường</w:t>
            </w:r>
          </w:p>
        </w:tc>
        <w:tc>
          <w:tcPr>
            <w:tcW w:w="0" w:type="auto"/>
            <w:tcBorders>
              <w:top w:val="single" w:sz="6" w:space="0" w:color="auto"/>
              <w:left w:val="single" w:sz="6" w:space="0" w:color="auto"/>
              <w:bottom w:val="single" w:sz="6" w:space="0" w:color="auto"/>
              <w:right w:val="single" w:sz="6" w:space="0" w:color="auto"/>
            </w:tcBorders>
          </w:tcPr>
          <w:p w14:paraId="659D36DA"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4BFF6179" w14:textId="77777777" w:rsidTr="00A82905">
        <w:trPr>
          <w:trHeight w:val="2681"/>
        </w:trPr>
        <w:tc>
          <w:tcPr>
            <w:tcW w:w="0" w:type="auto"/>
            <w:tcBorders>
              <w:top w:val="single" w:sz="6" w:space="0" w:color="auto"/>
              <w:left w:val="single" w:sz="6" w:space="0" w:color="auto"/>
              <w:bottom w:val="single" w:sz="6" w:space="0" w:color="auto"/>
              <w:right w:val="single" w:sz="6" w:space="0" w:color="auto"/>
            </w:tcBorders>
          </w:tcPr>
          <w:p w14:paraId="61C5095E" w14:textId="3F4364C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18</w:t>
            </w:r>
            <w:r w:rsidRPr="00DA5E8B">
              <w:rPr>
                <w:rFonts w:cs="Times New Roman"/>
                <w:sz w:val="24"/>
                <w:szCs w:val="24"/>
                <w:lang w:val="en-US"/>
              </w:rPr>
              <w:t>.</w:t>
            </w:r>
            <w:r w:rsidRPr="00DA5E8B">
              <w:rPr>
                <w:rFonts w:cs="Times New Roman"/>
                <w:sz w:val="24"/>
                <w:szCs w:val="24"/>
              </w:rPr>
              <w:t>8</w:t>
            </w:r>
          </w:p>
        </w:tc>
        <w:tc>
          <w:tcPr>
            <w:tcW w:w="0" w:type="auto"/>
            <w:tcBorders>
              <w:top w:val="single" w:sz="6" w:space="0" w:color="auto"/>
              <w:left w:val="single" w:sz="6" w:space="0" w:color="auto"/>
              <w:bottom w:val="single" w:sz="6" w:space="0" w:color="auto"/>
              <w:right w:val="single" w:sz="6" w:space="0" w:color="auto"/>
            </w:tcBorders>
          </w:tcPr>
          <w:p w14:paraId="5F054B2A"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Tỷ lệ bãi chôn lấp chất thải rắn sinh hoạt trên địa bàn đảm bảo vệ sinh môi trường</w:t>
            </w:r>
          </w:p>
        </w:tc>
        <w:tc>
          <w:tcPr>
            <w:tcW w:w="0" w:type="auto"/>
            <w:tcBorders>
              <w:top w:val="single" w:sz="6" w:space="0" w:color="auto"/>
              <w:left w:val="single" w:sz="6" w:space="0" w:color="auto"/>
              <w:bottom w:val="single" w:sz="6" w:space="0" w:color="auto"/>
              <w:right w:val="single" w:sz="6" w:space="0" w:color="auto"/>
            </w:tcBorders>
          </w:tcPr>
          <w:p w14:paraId="6921794D"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Có 100% số bãi chôn lấp chất thải rắn sinh hoạt trên địa bàn đảm bảo vệ sinh môi trường.</w:t>
            </w:r>
          </w:p>
        </w:tc>
        <w:tc>
          <w:tcPr>
            <w:tcW w:w="0" w:type="auto"/>
            <w:tcBorders>
              <w:top w:val="single" w:sz="6" w:space="0" w:color="auto"/>
              <w:left w:val="single" w:sz="6" w:space="0" w:color="auto"/>
              <w:bottom w:val="single" w:sz="6" w:space="0" w:color="auto"/>
              <w:right w:val="single" w:sz="6" w:space="0" w:color="auto"/>
            </w:tcBorders>
          </w:tcPr>
          <w:p w14:paraId="44376028" w14:textId="7E623191"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lang w:val="en-US"/>
              </w:rPr>
              <w:t xml:space="preserve">- </w:t>
            </w:r>
            <w:r w:rsidRPr="00DA5E8B">
              <w:rPr>
                <w:rFonts w:cs="Times New Roman"/>
                <w:sz w:val="24"/>
                <w:szCs w:val="24"/>
              </w:rPr>
              <w:t xml:space="preserve">Xã </w:t>
            </w:r>
            <w:r w:rsidR="007D6521" w:rsidRPr="00DA5E8B">
              <w:rPr>
                <w:rFonts w:eastAsia="Times New Roman" w:cs="Times New Roman"/>
                <w:sz w:val="24"/>
                <w:szCs w:val="24"/>
                <w:lang w:val="en-US"/>
              </w:rPr>
              <w:t>Thanh Lang có</w:t>
            </w:r>
            <w:r w:rsidR="007D6521" w:rsidRPr="00DA5E8B">
              <w:rPr>
                <w:rFonts w:eastAsia="Times New Roman" w:cs="Times New Roman"/>
                <w:sz w:val="24"/>
                <w:szCs w:val="24"/>
              </w:rPr>
              <w:t xml:space="preserve"> 3 bãi chôn lấp rác thải rắn đã ngừng hoạt động. Các bãi hiện đang được phủ xanh, đảm bảo mỹ quan và không gây ô nhiễm môi trường. Bãi trung chuyển rác thải được xây dựng và đi vào hoạt động năm 2020. Hoạt động có hiệu quả, bền vững. 1 tuần 2 lần tổ thu gom rác thải của 4 thôn vận chuẩn rác thải đến bãi trung chuyển tập trung để xe vận chuyển của nhà máy Seraphin đến trực tiếp thu gom vận chuyển đến nhà máy để xử lý và tái chế đảm bảo vệ sinh môi trường.</w:t>
            </w:r>
          </w:p>
        </w:tc>
        <w:tc>
          <w:tcPr>
            <w:tcW w:w="0" w:type="auto"/>
            <w:tcBorders>
              <w:top w:val="single" w:sz="6" w:space="0" w:color="auto"/>
              <w:left w:val="single" w:sz="6" w:space="0" w:color="auto"/>
              <w:bottom w:val="single" w:sz="6" w:space="0" w:color="auto"/>
              <w:right w:val="single" w:sz="6" w:space="0" w:color="auto"/>
            </w:tcBorders>
          </w:tcPr>
          <w:p w14:paraId="1B70A890" w14:textId="77777777" w:rsidR="00075011" w:rsidRPr="00DA5E8B" w:rsidRDefault="00075011" w:rsidP="00075011">
            <w:pPr>
              <w:autoSpaceDE w:val="0"/>
              <w:autoSpaceDN w:val="0"/>
              <w:adjustRightInd w:val="0"/>
              <w:spacing w:after="0" w:line="240" w:lineRule="auto"/>
              <w:jc w:val="both"/>
              <w:rPr>
                <w:rFonts w:cs="Times New Roman"/>
                <w:sz w:val="24"/>
                <w:szCs w:val="24"/>
              </w:rPr>
            </w:pPr>
            <w:r w:rsidRPr="00DA5E8B">
              <w:rPr>
                <w:rFonts w:cs="Times New Roman"/>
                <w:sz w:val="24"/>
                <w:szCs w:val="24"/>
              </w:rPr>
              <w:t>ĐẠT</w:t>
            </w:r>
          </w:p>
        </w:tc>
      </w:tr>
      <w:tr w:rsidR="00DA5E8B" w:rsidRPr="00DA5E8B" w14:paraId="0E578A67" w14:textId="77777777" w:rsidTr="00A82905">
        <w:trPr>
          <w:trHeight w:val="458"/>
        </w:trPr>
        <w:tc>
          <w:tcPr>
            <w:tcW w:w="0" w:type="auto"/>
            <w:tcBorders>
              <w:top w:val="single" w:sz="6" w:space="0" w:color="auto"/>
              <w:left w:val="single" w:sz="6" w:space="0" w:color="auto"/>
              <w:bottom w:val="single" w:sz="6" w:space="0" w:color="auto"/>
              <w:right w:val="single" w:sz="6" w:space="0" w:color="auto"/>
            </w:tcBorders>
          </w:tcPr>
          <w:p w14:paraId="1F4B2B89" w14:textId="77777777" w:rsidR="00075011" w:rsidRPr="00DA5E8B" w:rsidRDefault="00075011" w:rsidP="00075011">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19</w:t>
            </w:r>
          </w:p>
        </w:tc>
        <w:tc>
          <w:tcPr>
            <w:tcW w:w="0" w:type="auto"/>
            <w:gridSpan w:val="4"/>
            <w:tcBorders>
              <w:top w:val="single" w:sz="6" w:space="0" w:color="auto"/>
              <w:left w:val="single" w:sz="6" w:space="0" w:color="auto"/>
              <w:bottom w:val="single" w:sz="6" w:space="0" w:color="auto"/>
              <w:right w:val="single" w:sz="6" w:space="0" w:color="auto"/>
            </w:tcBorders>
            <w:vAlign w:val="center"/>
          </w:tcPr>
          <w:p w14:paraId="21D1F2AD" w14:textId="77777777" w:rsidR="00075011" w:rsidRPr="00DA5E8B" w:rsidRDefault="00075011" w:rsidP="00075011">
            <w:pPr>
              <w:autoSpaceDE w:val="0"/>
              <w:autoSpaceDN w:val="0"/>
              <w:adjustRightInd w:val="0"/>
              <w:spacing w:after="0" w:line="240" w:lineRule="auto"/>
              <w:jc w:val="both"/>
              <w:rPr>
                <w:rFonts w:cs="Times New Roman"/>
                <w:b/>
                <w:bCs/>
                <w:sz w:val="24"/>
                <w:szCs w:val="24"/>
              </w:rPr>
            </w:pPr>
            <w:r w:rsidRPr="00DA5E8B">
              <w:rPr>
                <w:rFonts w:cs="Times New Roman"/>
                <w:b/>
                <w:bCs/>
                <w:sz w:val="24"/>
                <w:szCs w:val="24"/>
              </w:rPr>
              <w:t>TIÊU CHÍ QUỐC PHÒNG VÀ AN NINH</w:t>
            </w:r>
          </w:p>
        </w:tc>
      </w:tr>
      <w:tr w:rsidR="00DA5E8B" w:rsidRPr="00DA5E8B" w14:paraId="3BF08A3B" w14:textId="77777777" w:rsidTr="000A67A4">
        <w:trPr>
          <w:trHeight w:val="2059"/>
        </w:trPr>
        <w:tc>
          <w:tcPr>
            <w:tcW w:w="0" w:type="auto"/>
            <w:tcBorders>
              <w:top w:val="single" w:sz="6" w:space="0" w:color="auto"/>
              <w:left w:val="single" w:sz="6" w:space="0" w:color="auto"/>
              <w:right w:val="single" w:sz="4" w:space="0" w:color="auto"/>
            </w:tcBorders>
          </w:tcPr>
          <w:p w14:paraId="4F6543B2" w14:textId="5947D978" w:rsidR="00C27A52" w:rsidRPr="00DA5E8B" w:rsidRDefault="00C27A52" w:rsidP="00C27A52">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19</w:t>
            </w:r>
            <w:r w:rsidRPr="00DA5E8B">
              <w:rPr>
                <w:rFonts w:cs="Times New Roman"/>
                <w:sz w:val="24"/>
                <w:szCs w:val="24"/>
                <w:lang w:val="en-US"/>
              </w:rPr>
              <w:t>.</w:t>
            </w:r>
            <w:r w:rsidRPr="00DA5E8B">
              <w:rPr>
                <w:rFonts w:cs="Times New Roman"/>
                <w:sz w:val="24"/>
                <w:szCs w:val="24"/>
              </w:rPr>
              <w:t>1</w:t>
            </w:r>
          </w:p>
        </w:tc>
        <w:tc>
          <w:tcPr>
            <w:tcW w:w="0" w:type="auto"/>
            <w:vMerge w:val="restart"/>
            <w:tcBorders>
              <w:top w:val="single" w:sz="4" w:space="0" w:color="auto"/>
              <w:left w:val="single" w:sz="4" w:space="0" w:color="auto"/>
              <w:bottom w:val="single" w:sz="4" w:space="0" w:color="auto"/>
              <w:right w:val="single" w:sz="4" w:space="0" w:color="auto"/>
            </w:tcBorders>
          </w:tcPr>
          <w:p w14:paraId="7AE2D8EE" w14:textId="77777777" w:rsidR="00C27A52" w:rsidRPr="00DA5E8B" w:rsidRDefault="00C27A52" w:rsidP="00C27A52">
            <w:pPr>
              <w:autoSpaceDE w:val="0"/>
              <w:autoSpaceDN w:val="0"/>
              <w:adjustRightInd w:val="0"/>
              <w:spacing w:after="0" w:line="240" w:lineRule="auto"/>
              <w:jc w:val="both"/>
              <w:rPr>
                <w:rFonts w:cs="Times New Roman"/>
                <w:sz w:val="24"/>
                <w:szCs w:val="24"/>
              </w:rPr>
            </w:pPr>
            <w:r w:rsidRPr="00DA5E8B">
              <w:rPr>
                <w:rFonts w:cs="Times New Roman"/>
                <w:sz w:val="24"/>
                <w:szCs w:val="24"/>
              </w:rPr>
              <w:t>Nâng cao chất lượng hoạt động của Ban Chỉ huy quân sự xã và lực lượng dân quân</w:t>
            </w:r>
          </w:p>
        </w:tc>
        <w:tc>
          <w:tcPr>
            <w:tcW w:w="0" w:type="auto"/>
            <w:vMerge w:val="restart"/>
            <w:tcBorders>
              <w:top w:val="single" w:sz="4" w:space="0" w:color="auto"/>
              <w:left w:val="single" w:sz="4" w:space="0" w:color="auto"/>
              <w:bottom w:val="single" w:sz="4" w:space="0" w:color="auto"/>
              <w:right w:val="single" w:sz="4" w:space="0" w:color="auto"/>
            </w:tcBorders>
          </w:tcPr>
          <w:p w14:paraId="50F478E7" w14:textId="3F6EEB2C" w:rsidR="00C27A52" w:rsidRPr="00DA5E8B" w:rsidRDefault="00C27A52" w:rsidP="00C27A52">
            <w:pPr>
              <w:autoSpaceDE w:val="0"/>
              <w:autoSpaceDN w:val="0"/>
              <w:adjustRightInd w:val="0"/>
              <w:spacing w:after="0" w:line="240" w:lineRule="auto"/>
              <w:jc w:val="both"/>
              <w:rPr>
                <w:rFonts w:cs="Times New Roman"/>
                <w:sz w:val="24"/>
                <w:szCs w:val="24"/>
              </w:rPr>
            </w:pPr>
            <w:r w:rsidRPr="00DA5E8B">
              <w:rPr>
                <w:rFonts w:cs="Times New Roman"/>
                <w:sz w:val="24"/>
                <w:szCs w:val="24"/>
              </w:rPr>
              <w:t>Nâng cao chất lượng hoạt động của Ban Chỉ huy quân sự xã và lực lượng dân quân</w:t>
            </w:r>
          </w:p>
        </w:tc>
        <w:tc>
          <w:tcPr>
            <w:tcW w:w="0" w:type="auto"/>
            <w:vMerge w:val="restart"/>
            <w:tcBorders>
              <w:top w:val="single" w:sz="4" w:space="0" w:color="auto"/>
              <w:left w:val="single" w:sz="4" w:space="0" w:color="auto"/>
              <w:bottom w:val="single" w:sz="4" w:space="0" w:color="auto"/>
              <w:right w:val="single" w:sz="4" w:space="0" w:color="auto"/>
            </w:tcBorders>
            <w:vAlign w:val="center"/>
          </w:tcPr>
          <w:p w14:paraId="2C9755FD" w14:textId="49394727" w:rsidR="00C27A52" w:rsidRPr="00DA5E8B" w:rsidRDefault="00C27A52" w:rsidP="000A67A4">
            <w:pPr>
              <w:spacing w:after="0"/>
              <w:jc w:val="both"/>
              <w:rPr>
                <w:rFonts w:eastAsia="Times New Roman" w:cs="Times New Roman"/>
                <w:sz w:val="24"/>
                <w:szCs w:val="24"/>
              </w:rPr>
            </w:pPr>
            <w:r w:rsidRPr="00DA5E8B">
              <w:rPr>
                <w:rFonts w:cs="Times New Roman"/>
                <w:bCs/>
                <w:sz w:val="24"/>
                <w:szCs w:val="24"/>
                <w:lang w:val="en-US"/>
              </w:rPr>
              <w:t xml:space="preserve">- </w:t>
            </w:r>
            <w:r w:rsidRPr="00DA5E8B">
              <w:rPr>
                <w:rFonts w:cs="Times New Roman"/>
                <w:bCs/>
                <w:sz w:val="24"/>
                <w:szCs w:val="24"/>
              </w:rPr>
              <w:t xml:space="preserve"> Ban Chỉ huy quân sự và </w:t>
            </w:r>
            <w:r w:rsidRPr="00DA5E8B">
              <w:rPr>
                <w:rFonts w:cs="Times New Roman"/>
                <w:sz w:val="24"/>
                <w:szCs w:val="24"/>
              </w:rPr>
              <w:t xml:space="preserve">lực lượng dân quân xã luôn giữ vững và </w:t>
            </w:r>
            <w:r w:rsidRPr="00DA5E8B">
              <w:rPr>
                <w:rFonts w:cs="Times New Roman"/>
                <w:bCs/>
                <w:sz w:val="24"/>
                <w:szCs w:val="24"/>
              </w:rPr>
              <w:t>nâng cao chất lượng hoạt động, x</w:t>
            </w:r>
            <w:r w:rsidRPr="00DA5E8B">
              <w:rPr>
                <w:rFonts w:cs="Times New Roman"/>
                <w:sz w:val="24"/>
                <w:szCs w:val="24"/>
                <w:lang w:val="de-DE"/>
              </w:rPr>
              <w:t>ây dựng lực lượng dân quân “vững mạnh, rộng khắp” </w:t>
            </w:r>
            <w:r w:rsidRPr="00DA5E8B">
              <w:rPr>
                <w:rFonts w:cs="Times New Roman"/>
                <w:sz w:val="24"/>
                <w:szCs w:val="24"/>
              </w:rPr>
              <w:t>và hoàn thành các chỉ tiêu quân sự, quốc phòng hàng năm. Địa phương luôn giữ vững và duy trì tiêu chí số 19.1</w:t>
            </w:r>
          </w:p>
          <w:p w14:paraId="44CA9B88" w14:textId="767C94D8" w:rsidR="00C27A52" w:rsidRPr="00DA5E8B" w:rsidRDefault="00C27A52" w:rsidP="000A67A4">
            <w:pPr>
              <w:spacing w:after="0"/>
              <w:jc w:val="both"/>
              <w:rPr>
                <w:lang w:val="nl-NL"/>
              </w:rPr>
            </w:pPr>
            <w:r w:rsidRPr="00DA5E8B">
              <w:rPr>
                <w:sz w:val="24"/>
                <w:szCs w:val="24"/>
                <w:lang w:val="en-US"/>
              </w:rPr>
              <w:t>-</w:t>
            </w:r>
            <w:r w:rsidRPr="00DA5E8B">
              <w:rPr>
                <w:sz w:val="24"/>
                <w:szCs w:val="24"/>
              </w:rPr>
              <w:t xml:space="preserve">. Chi bộ Quân sự xã hiện có 04 Đảng viên, </w:t>
            </w:r>
            <w:r w:rsidRPr="00DA5E8B">
              <w:rPr>
                <w:iCs/>
                <w:sz w:val="24"/>
                <w:szCs w:val="24"/>
                <w:lang w:eastAsia="vi-VN" w:bidi="vi-VN"/>
              </w:rPr>
              <w:t>Chi bộ</w:t>
            </w:r>
            <w:r w:rsidRPr="00DA5E8B">
              <w:rPr>
                <w:sz w:val="24"/>
                <w:szCs w:val="24"/>
                <w:lang w:val="nl-NL"/>
              </w:rPr>
              <w:t xml:space="preserve"> sinh hoạt định kỳ mỗi tháng một lần, thường xuyên duy trì thực hiện tốt nề nếp sinh hoạt Đảng, giữ vững nguyên tắc lãnh đạo, thường xuyên quán triệt và thực hiện nghiêm túc các Nghị quyết, Chỉ thị của cấp trên. Làm tốt công tác giáo dục, quản lý đảng viên, phân công nhiệm vụ cho đảng viên, xây dựng kế hoạch đăng ký phấn đấu hoàn thành tốt nhiệm vụ, 100% cán bộ đảng viên trong Chi bộ có lập trường, quan điểm, tư tưởng vững vàng, an tâm công tác, gương mẫu hoàn thành tốt nhiệm </w:t>
            </w:r>
            <w:r w:rsidRPr="00DA5E8B">
              <w:rPr>
                <w:sz w:val="24"/>
                <w:szCs w:val="24"/>
                <w:lang w:val="nl-NL"/>
              </w:rPr>
              <w:lastRenderedPageBreak/>
              <w:t>vụ được giao, nội bộ đoàn kết thống nhất cao. Đơn vị luôn hoàn thành tốt mọi nhiệm vụ được giao</w:t>
            </w:r>
            <w:r w:rsidRPr="00DA5E8B">
              <w:rPr>
                <w:lang w:val="nl-NL"/>
              </w:rPr>
              <w:t>.</w:t>
            </w:r>
          </w:p>
          <w:p w14:paraId="2BBD9B55" w14:textId="1C4C8CD4" w:rsidR="00C27A52" w:rsidRPr="00DA5E8B" w:rsidRDefault="00C27A52" w:rsidP="000A67A4">
            <w:pPr>
              <w:spacing w:after="0"/>
              <w:jc w:val="both"/>
              <w:rPr>
                <w:i/>
                <w:iCs/>
                <w:sz w:val="24"/>
                <w:szCs w:val="24"/>
                <w:lang w:eastAsia="vi-VN" w:bidi="vi-VN"/>
              </w:rPr>
            </w:pPr>
            <w:r w:rsidRPr="00DA5E8B">
              <w:rPr>
                <w:iCs/>
                <w:sz w:val="24"/>
                <w:szCs w:val="24"/>
                <w:lang w:val="en-US" w:eastAsia="vi-VN" w:bidi="vi-VN"/>
              </w:rPr>
              <w:t>-</w:t>
            </w:r>
            <w:r w:rsidRPr="00DA5E8B">
              <w:rPr>
                <w:iCs/>
                <w:sz w:val="24"/>
                <w:szCs w:val="24"/>
                <w:lang w:eastAsia="vi-VN" w:bidi="vi-VN"/>
              </w:rPr>
              <w:t xml:space="preserve"> Ban CHQS xã hiện có 04 đồng chí đảm bảo đủ biên chế theo hướng dẫn của cấp trên có trình độ chuyên môn đảm bảo yêu cầu nhiệm vụ đề ra </w:t>
            </w:r>
            <w:r w:rsidRPr="00DA5E8B">
              <w:rPr>
                <w:i/>
                <w:iCs/>
                <w:sz w:val="24"/>
                <w:szCs w:val="24"/>
                <w:lang w:eastAsia="vi-VN" w:bidi="vi-VN"/>
              </w:rPr>
              <w:t>(03 đồng chí có trình độ chuyên môn đại học, 01 đ/c có trình độ trung cấp).</w:t>
            </w:r>
          </w:p>
          <w:p w14:paraId="23FCC713" w14:textId="77777777" w:rsidR="00C27A52" w:rsidRPr="00DA5E8B" w:rsidRDefault="00C27A52" w:rsidP="000A67A4">
            <w:pPr>
              <w:spacing w:after="0"/>
              <w:jc w:val="both"/>
              <w:rPr>
                <w:rFonts w:eastAsia="Courier New"/>
                <w:sz w:val="24"/>
                <w:szCs w:val="24"/>
                <w:lang w:eastAsia="vi-VN" w:bidi="vi-VN"/>
              </w:rPr>
            </w:pPr>
            <w:r w:rsidRPr="00DA5E8B">
              <w:rPr>
                <w:sz w:val="24"/>
                <w:szCs w:val="24"/>
                <w:lang w:eastAsia="vi-VN" w:bidi="vi-VN"/>
              </w:rPr>
              <w:t xml:space="preserve">Ban CHQS xã thường xuyên được kiện toàn, nâng cao chất lượng, hoạt động hiệu quả, phát huy tốt năng lực lãnh đạo thực hiện nhiệm vụ Quốc phòng, quân sự địa phương. Hàng năm Ban CHQS xã kịp thời tham mưu giúp đảng ủy xây dựng Nghị quyết chuyên đề về công tác QP-QSĐP, </w:t>
            </w:r>
            <w:r w:rsidRPr="00DA5E8B">
              <w:rPr>
                <w:rFonts w:eastAsia="Courier New"/>
                <w:sz w:val="24"/>
                <w:szCs w:val="24"/>
                <w:lang w:eastAsia="vi-VN" w:bidi="vi-VN"/>
              </w:rPr>
              <w:t xml:space="preserve">xây dựng, kiện toàn đầy đủ các kế hoạch, </w:t>
            </w:r>
            <w:r w:rsidRPr="00DA5E8B">
              <w:rPr>
                <w:rFonts w:eastAsia="Courier New"/>
                <w:sz w:val="24"/>
                <w:szCs w:val="24"/>
                <w:lang w:eastAsia="vi-VN" w:bidi="vi-VN"/>
              </w:rPr>
              <w:lastRenderedPageBreak/>
              <w:t xml:space="preserve">văn kiện của cấp xã theo đúng quy định, đơn vị luôn hoàn thành các tốt nhiệm vụ, chỉ tiêu được giao. </w:t>
            </w:r>
          </w:p>
          <w:p w14:paraId="336DEA69" w14:textId="77777777" w:rsidR="00C27A52" w:rsidRPr="00DA5E8B" w:rsidRDefault="00C27A52" w:rsidP="000A67A4">
            <w:pPr>
              <w:spacing w:after="0"/>
              <w:jc w:val="both"/>
              <w:rPr>
                <w:rFonts w:eastAsia="Courier New"/>
                <w:sz w:val="24"/>
                <w:szCs w:val="24"/>
                <w:lang w:eastAsia="vi-VN" w:bidi="vi-VN"/>
              </w:rPr>
            </w:pPr>
            <w:r w:rsidRPr="00DA5E8B">
              <w:rPr>
                <w:rFonts w:eastAsia="Courier New"/>
                <w:sz w:val="24"/>
                <w:szCs w:val="24"/>
                <w:lang w:eastAsia="vi-VN" w:bidi="vi-VN"/>
              </w:rPr>
              <w:t>Năm năm 2020 được Tư Lệnh Quân khu 3 tặng danh hiệu đơn vị Quyết thắng; Năm 2021, 2022, 2023, 2024 được Bộ Chỉ huy quân sự tỉnh tặng danh hiệu “Đơn vị Tiên tiến”.</w:t>
            </w:r>
          </w:p>
          <w:p w14:paraId="4F515543" w14:textId="51E55B55" w:rsidR="00C27A52" w:rsidRPr="00DA5E8B" w:rsidRDefault="00C27A52" w:rsidP="000A67A4">
            <w:pPr>
              <w:spacing w:after="0"/>
              <w:ind w:firstLine="5"/>
              <w:jc w:val="both"/>
              <w:rPr>
                <w:iCs/>
                <w:sz w:val="24"/>
                <w:szCs w:val="24"/>
                <w:lang w:eastAsia="vi-VN" w:bidi="vi-VN"/>
              </w:rPr>
            </w:pPr>
            <w:r w:rsidRPr="00DA5E8B">
              <w:rPr>
                <w:iCs/>
                <w:sz w:val="24"/>
                <w:szCs w:val="24"/>
                <w:lang w:val="en-US" w:eastAsia="vi-VN" w:bidi="vi-VN"/>
              </w:rPr>
              <w:t>-</w:t>
            </w:r>
            <w:r w:rsidRPr="00DA5E8B">
              <w:rPr>
                <w:iCs/>
                <w:sz w:val="24"/>
                <w:szCs w:val="24"/>
                <w:lang w:eastAsia="vi-VN" w:bidi="vi-VN"/>
              </w:rPr>
              <w:t xml:space="preserve">Hàng năm </w:t>
            </w:r>
            <w:r w:rsidRPr="00DA5E8B">
              <w:rPr>
                <w:sz w:val="24"/>
                <w:szCs w:val="24"/>
                <w:lang w:val="nl-NL"/>
              </w:rPr>
              <w:t xml:space="preserve">Ban CHQS xã tham mưu cho cấp uỷ, chính quyền xã lựa chọn kết nạp vào LLDQ những người có đủ tiêu chuẩn về Chính trị, phẩm chất đạo đức tốt, đủ sức khoẻ. Ưu tiên chọn những người có việc làm tương đối ổn định ở địa phương. Chú trọng kiện toàn chi bộ DQCĐ để nâng cao sức chiến đấu của Trung đội DQCĐ, đồng thời thường xuyên bồi dưỡng phát triển đảng trong đội ngũ cán bộ, chiến sĩ DQ. Hiện LLDQ </w:t>
            </w:r>
            <w:r w:rsidRPr="00DA5E8B">
              <w:rPr>
                <w:iCs/>
                <w:sz w:val="24"/>
                <w:szCs w:val="24"/>
                <w:lang w:eastAsia="vi-VN" w:bidi="vi-VN"/>
              </w:rPr>
              <w:t xml:space="preserve">được biên chế theo đúng hướng dẫn của Ban CHQS huyện </w:t>
            </w:r>
            <w:r w:rsidRPr="00DA5E8B">
              <w:rPr>
                <w:sz w:val="24"/>
                <w:szCs w:val="24"/>
                <w:lang w:eastAsia="vi-VN" w:bidi="vi-VN"/>
              </w:rPr>
              <w:t>b</w:t>
            </w:r>
            <w:r w:rsidRPr="00DA5E8B">
              <w:rPr>
                <w:sz w:val="24"/>
                <w:szCs w:val="24"/>
              </w:rPr>
              <w:t>ảo</w:t>
            </w:r>
            <w:r w:rsidRPr="00DA5E8B">
              <w:rPr>
                <w:sz w:val="24"/>
                <w:szCs w:val="24"/>
                <w:lang w:eastAsia="vi-VN" w:bidi="vi-VN"/>
              </w:rPr>
              <w:t xml:space="preserve"> đảm đủ cơ cấu, thành phần</w:t>
            </w:r>
            <w:r w:rsidRPr="00DA5E8B">
              <w:rPr>
                <w:iCs/>
                <w:sz w:val="24"/>
                <w:szCs w:val="24"/>
                <w:lang w:eastAsia="vi-VN" w:bidi="vi-VN"/>
              </w:rPr>
              <w:t xml:space="preserve"> với tổng quân số 82 đ/c </w:t>
            </w:r>
            <w:r w:rsidRPr="00DA5E8B">
              <w:rPr>
                <w:i/>
                <w:iCs/>
                <w:sz w:val="24"/>
                <w:szCs w:val="24"/>
                <w:lang w:eastAsia="vi-VN" w:bidi="vi-VN"/>
              </w:rPr>
              <w:t>(trong đó Trung đội DQCĐ 28 đ/c; Lực lượng DQTC 36 đ/c; Lực lượng DQ binh chủng 18 đ/c).</w:t>
            </w:r>
          </w:p>
          <w:p w14:paraId="7E40CBFE" w14:textId="77777777" w:rsidR="00C27A52" w:rsidRPr="00DA5E8B" w:rsidRDefault="00C27A52" w:rsidP="000A67A4">
            <w:pPr>
              <w:spacing w:after="0"/>
              <w:ind w:firstLine="5"/>
              <w:jc w:val="both"/>
              <w:rPr>
                <w:sz w:val="24"/>
                <w:szCs w:val="24"/>
                <w:lang w:eastAsia="vi-VN" w:bidi="vi-VN"/>
              </w:rPr>
            </w:pPr>
            <w:r w:rsidRPr="00DA5E8B">
              <w:rPr>
                <w:sz w:val="24"/>
                <w:szCs w:val="24"/>
                <w:lang w:val="nl-NL"/>
              </w:rPr>
              <w:t xml:space="preserve">Hàng năm Ban CHQS xã đã xây dựng kế hoạch và cử cán bộ tham gia tập huấn lớp giáo viên chính trị, quân sự và củng cố mô hình học cụ, giáo án bài giảng, chuẩn bị thao trường bãi tập, kinh phí phục vụ cho công tác huấn luyện. </w:t>
            </w:r>
            <w:r w:rsidRPr="00DA5E8B">
              <w:rPr>
                <w:iCs/>
                <w:sz w:val="24"/>
                <w:szCs w:val="24"/>
                <w:lang w:eastAsia="vi-VN" w:bidi="vi-VN"/>
              </w:rPr>
              <w:t>H</w:t>
            </w:r>
            <w:r w:rsidRPr="00DA5E8B">
              <w:rPr>
                <w:sz w:val="24"/>
                <w:szCs w:val="24"/>
                <w:lang w:eastAsia="vi-VN" w:bidi="vi-VN"/>
              </w:rPr>
              <w:t>oàn thành 100% chương trì</w:t>
            </w:r>
            <w:r w:rsidRPr="00DA5E8B">
              <w:rPr>
                <w:sz w:val="24"/>
                <w:szCs w:val="24"/>
              </w:rPr>
              <w:t>nh huấn luyện cho lực lượng DQ,</w:t>
            </w:r>
            <w:r w:rsidRPr="00DA5E8B">
              <w:rPr>
                <w:sz w:val="24"/>
                <w:szCs w:val="24"/>
                <w:lang w:eastAsia="vi-VN" w:bidi="vi-VN"/>
              </w:rPr>
              <w:t xml:space="preserve"> kết quả kiểm tra đối với lực lượng </w:t>
            </w:r>
            <w:r w:rsidRPr="00DA5E8B">
              <w:rPr>
                <w:sz w:val="24"/>
                <w:szCs w:val="24"/>
              </w:rPr>
              <w:t>Dân quân</w:t>
            </w:r>
            <w:r w:rsidRPr="00DA5E8B">
              <w:rPr>
                <w:sz w:val="24"/>
                <w:szCs w:val="24"/>
                <w:lang w:eastAsia="vi-VN" w:bidi="vi-VN"/>
              </w:rPr>
              <w:t xml:space="preserve"> hàng năm đảm bảo 100% cán bộ chiến sĩ đạt yêu cầu trong đó khá giỏi chiếm 75-80%. </w:t>
            </w:r>
          </w:p>
          <w:p w14:paraId="16DEDB9E" w14:textId="77777777" w:rsidR="00C27A52" w:rsidRPr="00DA5E8B" w:rsidRDefault="00C27A52" w:rsidP="000A67A4">
            <w:pPr>
              <w:spacing w:after="0"/>
              <w:ind w:firstLine="5"/>
              <w:jc w:val="both"/>
              <w:rPr>
                <w:sz w:val="24"/>
                <w:szCs w:val="24"/>
                <w:lang w:eastAsia="vi-VN" w:bidi="vi-VN"/>
              </w:rPr>
            </w:pPr>
            <w:r w:rsidRPr="00DA5E8B">
              <w:rPr>
                <w:sz w:val="24"/>
                <w:szCs w:val="24"/>
                <w:lang w:eastAsia="vi-VN" w:bidi="vi-VN"/>
              </w:rPr>
              <w:lastRenderedPageBreak/>
              <w:t xml:space="preserve">Tham gia hội thao cấp huyện đạt kết quả tốt được Ban CHQS huyện đánh giá cao </w:t>
            </w:r>
            <w:r w:rsidRPr="00DA5E8B">
              <w:rPr>
                <w:i/>
                <w:sz w:val="24"/>
                <w:szCs w:val="24"/>
                <w:lang w:eastAsia="vi-VN" w:bidi="vi-VN"/>
              </w:rPr>
              <w:t>(trong đó năm 2019 xếp thứ nhất toàn đoàn, năm 2020, 2021, 2022, 2023,2024 xếp loại khá).</w:t>
            </w:r>
            <w:r w:rsidRPr="00DA5E8B">
              <w:rPr>
                <w:sz w:val="24"/>
                <w:szCs w:val="24"/>
                <w:lang w:eastAsia="vi-VN" w:bidi="vi-VN"/>
              </w:rPr>
              <w:t xml:space="preserve"> Năm 2022 tham mưu cho Đảng uỷ, HĐND, UBND xã tổ chức diễn tập Phòng chống thiên tai, TKCN và thực hành diễn tập chiến đấu phòng thủ năm 2024  xếp loại khá.</w:t>
            </w:r>
          </w:p>
          <w:p w14:paraId="7E9BF81D" w14:textId="77777777" w:rsidR="00C27A52" w:rsidRPr="00DA5E8B" w:rsidRDefault="00C27A52" w:rsidP="000A67A4">
            <w:pPr>
              <w:widowControl w:val="0"/>
              <w:spacing w:after="0"/>
              <w:ind w:firstLine="5"/>
              <w:jc w:val="both"/>
              <w:rPr>
                <w:rFonts w:eastAsia="Courier New"/>
                <w:sz w:val="24"/>
                <w:szCs w:val="24"/>
                <w:lang w:eastAsia="vi-VN" w:bidi="vi-VN"/>
              </w:rPr>
            </w:pPr>
            <w:r w:rsidRPr="00DA5E8B">
              <w:rPr>
                <w:rFonts w:eastAsia="Courier New"/>
                <w:sz w:val="24"/>
                <w:szCs w:val="24"/>
                <w:lang w:eastAsia="vi-VN" w:bidi="vi-VN"/>
              </w:rPr>
              <w:t xml:space="preserve">Duy trì có nền nếp, hiệu quả các chế độ và hoạt động phối hợp của Dân quân và công an trong thực hiện nhiệm vụ bảo vệ các ngày lễ, ngày tết, các sự kiện quan trọng của địa phương và của đất nước, giữ vững ANCT-TTATXH. </w:t>
            </w:r>
            <w:r w:rsidRPr="00DA5E8B">
              <w:rPr>
                <w:sz w:val="24"/>
                <w:szCs w:val="24"/>
              </w:rPr>
              <w:t>Thực hiện phối hợp với Ban công an xã xây dựng quy chế phối hợp và thường xuyên tổ chức lực lượng phối hợp theo hướng dẫn, quy định của cấp trên theo quy chế phối hợp</w:t>
            </w:r>
            <w:r w:rsidRPr="00DA5E8B">
              <w:rPr>
                <w:rFonts w:eastAsia="Courier New"/>
                <w:sz w:val="24"/>
                <w:szCs w:val="24"/>
                <w:lang w:eastAsia="vi-VN" w:bidi="vi-VN"/>
              </w:rPr>
              <w:t>; Hàng năm tham mưu cho uỷ ban nhân dân xã kiện toàn Đội xung kích phòng chống giảm nhẹ thiên tai, tìm kiếm cứu nạn, phòng, chống cháy nổ trên địa bàn xã theo kế hoạch và quy định của Pháp luật.</w:t>
            </w:r>
          </w:p>
          <w:p w14:paraId="408A67D2" w14:textId="77777777" w:rsidR="00C27A52" w:rsidRPr="00DA5E8B" w:rsidRDefault="00C27A52" w:rsidP="000A67A4">
            <w:pPr>
              <w:widowControl w:val="0"/>
              <w:spacing w:after="0"/>
              <w:ind w:firstLine="5"/>
              <w:jc w:val="both"/>
              <w:rPr>
                <w:rFonts w:eastAsia="Courier New"/>
                <w:sz w:val="24"/>
                <w:szCs w:val="24"/>
                <w:lang w:eastAsia="vi-VN" w:bidi="vi-VN"/>
              </w:rPr>
            </w:pPr>
            <w:r w:rsidRPr="00DA5E8B">
              <w:rPr>
                <w:rFonts w:eastAsia="Courier New"/>
                <w:sz w:val="24"/>
                <w:szCs w:val="24"/>
                <w:lang w:eastAsia="vi-VN" w:bidi="vi-VN"/>
              </w:rPr>
              <w:t>Bảo đảm đầy đủ chế độ, chính sách cho Dân quân theo quy định.</w:t>
            </w:r>
          </w:p>
          <w:p w14:paraId="18BDC3B9" w14:textId="51104E9D" w:rsidR="00C27A52" w:rsidRPr="00DA5E8B" w:rsidRDefault="00C27A52" w:rsidP="000A67A4">
            <w:pPr>
              <w:spacing w:before="120" w:after="0"/>
              <w:ind w:left="-94" w:right="-94"/>
              <w:jc w:val="both"/>
              <w:rPr>
                <w:rFonts w:eastAsia="Times New Roman" w:cs="Times New Roman"/>
                <w:sz w:val="24"/>
                <w:szCs w:val="24"/>
              </w:rPr>
            </w:pPr>
            <w:r w:rsidRPr="00DA5E8B">
              <w:rPr>
                <w:rFonts w:eastAsia="Times New Roman" w:cs="Times New Roman"/>
                <w:sz w:val="24"/>
                <w:szCs w:val="24"/>
              </w:rPr>
              <w:t xml:space="preserve"> - Công tác giáo dục quốc phòng- an ninh:</w:t>
            </w:r>
          </w:p>
          <w:p w14:paraId="430A6148" w14:textId="3D5F1430" w:rsidR="00C27A52" w:rsidRPr="00DA5E8B" w:rsidRDefault="005B18C3" w:rsidP="000A67A4">
            <w:pPr>
              <w:spacing w:before="120" w:after="0"/>
              <w:ind w:left="-94" w:right="-94"/>
              <w:jc w:val="both"/>
              <w:rPr>
                <w:rFonts w:eastAsia="Times New Roman" w:cs="Times New Roman"/>
                <w:sz w:val="24"/>
                <w:szCs w:val="24"/>
              </w:rPr>
            </w:pPr>
            <w:r w:rsidRPr="00DA5E8B">
              <w:rPr>
                <w:rFonts w:eastAsia="Times New Roman" w:cs="Times New Roman"/>
                <w:sz w:val="24"/>
                <w:szCs w:val="24"/>
                <w:lang w:val="en-US"/>
              </w:rPr>
              <w:t>+</w:t>
            </w:r>
            <w:r w:rsidR="00C27A52" w:rsidRPr="00DA5E8B">
              <w:rPr>
                <w:rFonts w:eastAsia="Times New Roman" w:cs="Times New Roman"/>
                <w:sz w:val="24"/>
                <w:szCs w:val="24"/>
              </w:rPr>
              <w:t xml:space="preserve"> Hội đồng Giáo dục quốc phòng đã xây dựng kế hoạch giáo dục quốc phòng- an ninh của xã ngay từ đầu năm; đã có các tin bài tuyên truyền phổ biến Luật quốc phòng, Luật nghĩa vụ quân sự; Luật dân quân tự vệ; Luật dự bị động viên;</w:t>
            </w:r>
          </w:p>
          <w:p w14:paraId="0042CF2B" w14:textId="08F20CBF" w:rsidR="00C27A52" w:rsidRPr="00DA5E8B" w:rsidRDefault="005B18C3" w:rsidP="000A67A4">
            <w:pPr>
              <w:spacing w:before="120" w:after="0"/>
              <w:ind w:left="-94" w:right="-94"/>
              <w:jc w:val="both"/>
              <w:rPr>
                <w:rFonts w:eastAsia="Times New Roman" w:cs="Times New Roman"/>
                <w:sz w:val="24"/>
                <w:szCs w:val="24"/>
              </w:rPr>
            </w:pPr>
            <w:r w:rsidRPr="00DA5E8B">
              <w:rPr>
                <w:rFonts w:eastAsia="Times New Roman" w:cs="Times New Roman"/>
                <w:sz w:val="24"/>
                <w:szCs w:val="24"/>
                <w:lang w:val="en-US"/>
              </w:rPr>
              <w:lastRenderedPageBreak/>
              <w:t>+</w:t>
            </w:r>
            <w:r w:rsidR="00C27A52" w:rsidRPr="00DA5E8B">
              <w:rPr>
                <w:rFonts w:eastAsia="Times New Roman" w:cs="Times New Roman"/>
                <w:sz w:val="24"/>
                <w:szCs w:val="24"/>
              </w:rPr>
              <w:t>Tổ chức bồi dưỡng kiến thức quốc phòng an ninh cho đối tượng 4, giáo dục quốc phòng an ninh cho học sinh theo quy định, chất lượng đạt khá.</w:t>
            </w:r>
          </w:p>
          <w:p w14:paraId="1E124717" w14:textId="77777777" w:rsidR="00C27A52" w:rsidRPr="00DA5E8B" w:rsidRDefault="00C27A52" w:rsidP="000A67A4">
            <w:pPr>
              <w:spacing w:before="120" w:after="0"/>
              <w:ind w:left="-94" w:right="-94"/>
              <w:jc w:val="both"/>
              <w:rPr>
                <w:rFonts w:eastAsia="Times New Roman" w:cs="Times New Roman"/>
                <w:sz w:val="24"/>
                <w:szCs w:val="24"/>
              </w:rPr>
            </w:pPr>
            <w:r w:rsidRPr="00DA5E8B">
              <w:rPr>
                <w:rFonts w:eastAsia="Times New Roman" w:cs="Times New Roman"/>
                <w:sz w:val="24"/>
                <w:szCs w:val="24"/>
              </w:rPr>
              <w:t>- Công tác tuyển chọn và gọi công dân nhập ngũ: Thực hiện tốt công tác đăng ký, quản lý nam công dân trong độ tuổi thực hiện nghĩa vụ quân sự sẵn sàng nhập ngũ; hoàn thành 100% chỉ tiêu tuyển chọn, gọi công dân nhập ngũ bảo đảm chất lượng, đúng pháp luật, không có công dân vi phạm luật nghĩa vụ quân sự phải xử lý.</w:t>
            </w:r>
          </w:p>
          <w:p w14:paraId="3E3E061D" w14:textId="48DFB4A2" w:rsidR="00C27A52" w:rsidRPr="00DA5E8B" w:rsidRDefault="00C27A52" w:rsidP="000A67A4">
            <w:pPr>
              <w:spacing w:before="120" w:after="0"/>
              <w:ind w:left="-94" w:right="-94"/>
              <w:jc w:val="both"/>
              <w:rPr>
                <w:rFonts w:eastAsia="Times New Roman" w:cs="Times New Roman"/>
                <w:sz w:val="24"/>
                <w:szCs w:val="24"/>
              </w:rPr>
            </w:pPr>
            <w:r w:rsidRPr="00DA5E8B">
              <w:rPr>
                <w:rFonts w:eastAsia="Times New Roman" w:cs="Times New Roman"/>
                <w:sz w:val="24"/>
                <w:szCs w:val="24"/>
              </w:rPr>
              <w:t xml:space="preserve">- </w:t>
            </w:r>
            <w:r w:rsidR="005B18C3" w:rsidRPr="00DA5E8B">
              <w:rPr>
                <w:rFonts w:eastAsia="Times New Roman" w:cs="Times New Roman"/>
                <w:sz w:val="24"/>
                <w:szCs w:val="24"/>
                <w:lang w:val="en-US"/>
              </w:rPr>
              <w:t>-</w:t>
            </w:r>
            <w:r w:rsidRPr="00DA5E8B">
              <w:rPr>
                <w:rFonts w:eastAsia="Times New Roman" w:cs="Times New Roman"/>
                <w:sz w:val="24"/>
                <w:szCs w:val="24"/>
              </w:rPr>
              <w:t>Công tác thực hiện chính sách hậu phương quân đội:</w:t>
            </w:r>
          </w:p>
          <w:p w14:paraId="6C7D56B5" w14:textId="249EDAFA" w:rsidR="00C27A52" w:rsidRPr="00DA5E8B" w:rsidRDefault="00C27A52" w:rsidP="000A67A4">
            <w:pPr>
              <w:spacing w:before="120" w:after="0"/>
              <w:ind w:left="-94" w:right="-94"/>
              <w:jc w:val="both"/>
              <w:rPr>
                <w:rFonts w:eastAsia="Times New Roman" w:cs="Times New Roman"/>
                <w:sz w:val="24"/>
                <w:szCs w:val="24"/>
              </w:rPr>
            </w:pPr>
            <w:r w:rsidRPr="00DA5E8B">
              <w:rPr>
                <w:rFonts w:eastAsia="Times New Roman" w:cs="Times New Roman"/>
                <w:sz w:val="24"/>
                <w:szCs w:val="24"/>
              </w:rPr>
              <w:t>+</w:t>
            </w:r>
            <w:r w:rsidR="005B18C3" w:rsidRPr="00DA5E8B">
              <w:rPr>
                <w:rFonts w:eastAsia="Times New Roman" w:cs="Times New Roman"/>
                <w:sz w:val="24"/>
                <w:szCs w:val="24"/>
                <w:lang w:val="en-US"/>
              </w:rPr>
              <w:t>+</w:t>
            </w:r>
            <w:r w:rsidRPr="00DA5E8B">
              <w:rPr>
                <w:rFonts w:eastAsia="Times New Roman" w:cs="Times New Roman"/>
                <w:sz w:val="24"/>
                <w:szCs w:val="24"/>
              </w:rPr>
              <w:t>Hàng năm thực hiện tốt chế độ, chính sách, chính sách hậu phương quân đội theo quy định của pháp luật; không để đơn thư khiếu nại, tố cáo vượt cấp liên quan đến công tác quốc phòng, quân sự.</w:t>
            </w:r>
          </w:p>
          <w:p w14:paraId="4DCF1AB2" w14:textId="1F74453B" w:rsidR="00C27A52" w:rsidRPr="00DA5E8B" w:rsidRDefault="00C27A52" w:rsidP="000A67A4">
            <w:pPr>
              <w:autoSpaceDE w:val="0"/>
              <w:autoSpaceDN w:val="0"/>
              <w:adjustRightInd w:val="0"/>
              <w:spacing w:after="0" w:line="240" w:lineRule="auto"/>
              <w:jc w:val="both"/>
              <w:rPr>
                <w:rFonts w:cs="Times New Roman"/>
                <w:sz w:val="24"/>
                <w:szCs w:val="24"/>
              </w:rPr>
            </w:pPr>
            <w:r w:rsidRPr="00DA5E8B">
              <w:rPr>
                <w:rFonts w:eastAsia="Times New Roman" w:cs="Times New Roman"/>
                <w:sz w:val="24"/>
                <w:szCs w:val="24"/>
              </w:rPr>
              <w:t>+ Hội đồng chính sách xã thường xuyên được kiện toàn và tổ chức triển khai xét duyệt cho các đối tượng hưởng chế độ chính sách theo Quyết định 62/2011/QĐ-TTg của Thủ tướng Chính phủ, Quyết định số 49/2015/QĐ-TTg của Thủ tướng Chính phủ, Thông tư liên tịch số 28 của Bộ Quốc Phòng- Bộ LĐTB&amp;XH; và Thông tư số 202 của BQP</w:t>
            </w:r>
          </w:p>
        </w:tc>
        <w:tc>
          <w:tcPr>
            <w:tcW w:w="0" w:type="auto"/>
            <w:vMerge w:val="restart"/>
            <w:tcBorders>
              <w:top w:val="single" w:sz="4" w:space="0" w:color="auto"/>
              <w:left w:val="single" w:sz="4" w:space="0" w:color="auto"/>
              <w:bottom w:val="single" w:sz="4" w:space="0" w:color="auto"/>
              <w:right w:val="single" w:sz="6" w:space="0" w:color="auto"/>
            </w:tcBorders>
          </w:tcPr>
          <w:p w14:paraId="471D2A19" w14:textId="77777777" w:rsidR="00C27A52" w:rsidRPr="00DA5E8B" w:rsidRDefault="00C27A52" w:rsidP="00C27A52">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p w14:paraId="1D400445" w14:textId="660A3905" w:rsidR="00C27A52" w:rsidRPr="00DA5E8B" w:rsidRDefault="00C27A52" w:rsidP="00C27A52">
            <w:pPr>
              <w:autoSpaceDE w:val="0"/>
              <w:autoSpaceDN w:val="0"/>
              <w:adjustRightInd w:val="0"/>
              <w:spacing w:after="0" w:line="240" w:lineRule="auto"/>
              <w:jc w:val="both"/>
              <w:rPr>
                <w:rFonts w:cs="Times New Roman"/>
                <w:sz w:val="24"/>
                <w:szCs w:val="24"/>
              </w:rPr>
            </w:pPr>
          </w:p>
        </w:tc>
      </w:tr>
      <w:tr w:rsidR="00DA5E8B" w:rsidRPr="00DA5E8B" w14:paraId="6FFC6C10" w14:textId="77777777" w:rsidTr="00397340">
        <w:trPr>
          <w:trHeight w:val="1129"/>
        </w:trPr>
        <w:tc>
          <w:tcPr>
            <w:tcW w:w="0" w:type="auto"/>
            <w:tcBorders>
              <w:left w:val="single" w:sz="6" w:space="0" w:color="auto"/>
              <w:bottom w:val="nil"/>
              <w:right w:val="single" w:sz="4" w:space="0" w:color="auto"/>
            </w:tcBorders>
          </w:tcPr>
          <w:p w14:paraId="15F3D7FF"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6B20DF4"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37CE2BF3" w14:textId="02DF2D49"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7B78C8BD" w14:textId="5123C7D9" w:rsidR="00C27A52" w:rsidRPr="00DA5E8B" w:rsidRDefault="00C27A52" w:rsidP="00C27A52">
            <w:pPr>
              <w:autoSpaceDE w:val="0"/>
              <w:autoSpaceDN w:val="0"/>
              <w:adjustRightInd w:val="0"/>
              <w:spacing w:after="0" w:line="240" w:lineRule="auto"/>
              <w:jc w:val="both"/>
              <w:rPr>
                <w:rFonts w:cs="Times New Roman"/>
                <w:sz w:val="24"/>
                <w:szCs w:val="24"/>
                <w:lang w:val="en-US"/>
              </w:rPr>
            </w:pPr>
          </w:p>
        </w:tc>
        <w:tc>
          <w:tcPr>
            <w:tcW w:w="0" w:type="auto"/>
            <w:vMerge/>
            <w:tcBorders>
              <w:top w:val="single" w:sz="4" w:space="0" w:color="auto"/>
              <w:left w:val="single" w:sz="4" w:space="0" w:color="auto"/>
              <w:bottom w:val="single" w:sz="4" w:space="0" w:color="auto"/>
              <w:right w:val="single" w:sz="6" w:space="0" w:color="auto"/>
            </w:tcBorders>
          </w:tcPr>
          <w:p w14:paraId="63B9F517" w14:textId="00B8A84C" w:rsidR="00C27A52" w:rsidRPr="00DA5E8B" w:rsidRDefault="00C27A52" w:rsidP="00C27A52">
            <w:pPr>
              <w:autoSpaceDE w:val="0"/>
              <w:autoSpaceDN w:val="0"/>
              <w:adjustRightInd w:val="0"/>
              <w:spacing w:after="0" w:line="240" w:lineRule="auto"/>
              <w:jc w:val="both"/>
              <w:rPr>
                <w:rFonts w:cs="Times New Roman"/>
                <w:sz w:val="24"/>
                <w:szCs w:val="24"/>
              </w:rPr>
            </w:pPr>
          </w:p>
        </w:tc>
      </w:tr>
      <w:tr w:rsidR="00DA5E8B" w:rsidRPr="00DA5E8B" w14:paraId="2FD02081" w14:textId="77777777" w:rsidTr="00397340">
        <w:trPr>
          <w:trHeight w:val="2424"/>
        </w:trPr>
        <w:tc>
          <w:tcPr>
            <w:tcW w:w="0" w:type="auto"/>
            <w:tcBorders>
              <w:top w:val="nil"/>
              <w:left w:val="single" w:sz="6" w:space="0" w:color="auto"/>
              <w:bottom w:val="single" w:sz="4" w:space="0" w:color="auto"/>
              <w:right w:val="single" w:sz="4" w:space="0" w:color="auto"/>
            </w:tcBorders>
          </w:tcPr>
          <w:p w14:paraId="41CA938E"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138B7E3D"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6976A0DB" w14:textId="3F1CDB3E"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0705E254" w14:textId="168C5946"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6" w:space="0" w:color="auto"/>
            </w:tcBorders>
          </w:tcPr>
          <w:p w14:paraId="07C87228" w14:textId="6DC8153F" w:rsidR="00C27A52" w:rsidRPr="00DA5E8B" w:rsidRDefault="00C27A52" w:rsidP="00C27A52">
            <w:pPr>
              <w:autoSpaceDE w:val="0"/>
              <w:autoSpaceDN w:val="0"/>
              <w:adjustRightInd w:val="0"/>
              <w:spacing w:after="0" w:line="240" w:lineRule="auto"/>
              <w:jc w:val="both"/>
              <w:rPr>
                <w:rFonts w:cs="Times New Roman"/>
                <w:sz w:val="24"/>
                <w:szCs w:val="24"/>
              </w:rPr>
            </w:pPr>
          </w:p>
        </w:tc>
      </w:tr>
      <w:tr w:rsidR="00DA5E8B" w:rsidRPr="00DA5E8B" w14:paraId="6BCE6DB5" w14:textId="77777777" w:rsidTr="00397340">
        <w:trPr>
          <w:trHeight w:val="4954"/>
        </w:trPr>
        <w:tc>
          <w:tcPr>
            <w:tcW w:w="0" w:type="auto"/>
            <w:tcBorders>
              <w:top w:val="single" w:sz="4" w:space="0" w:color="auto"/>
              <w:left w:val="single" w:sz="4" w:space="0" w:color="auto"/>
              <w:bottom w:val="single" w:sz="4" w:space="0" w:color="auto"/>
              <w:right w:val="single" w:sz="4" w:space="0" w:color="auto"/>
            </w:tcBorders>
          </w:tcPr>
          <w:p w14:paraId="5E7BC2A3"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CE6D5E2"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EA823CE" w14:textId="673D63ED"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23727479" w14:textId="6A3DDE5A"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6" w:space="0" w:color="auto"/>
            </w:tcBorders>
          </w:tcPr>
          <w:p w14:paraId="78EB093D" w14:textId="628FCA5E" w:rsidR="00C27A52" w:rsidRPr="00DA5E8B" w:rsidRDefault="00C27A52" w:rsidP="00C27A52">
            <w:pPr>
              <w:autoSpaceDE w:val="0"/>
              <w:autoSpaceDN w:val="0"/>
              <w:adjustRightInd w:val="0"/>
              <w:spacing w:after="0" w:line="240" w:lineRule="auto"/>
              <w:jc w:val="both"/>
              <w:rPr>
                <w:rFonts w:cs="Times New Roman"/>
                <w:sz w:val="24"/>
                <w:szCs w:val="24"/>
              </w:rPr>
            </w:pPr>
          </w:p>
        </w:tc>
      </w:tr>
      <w:tr w:rsidR="00DA5E8B" w:rsidRPr="00DA5E8B" w14:paraId="73A2858F" w14:textId="77777777" w:rsidTr="00421FFD">
        <w:trPr>
          <w:trHeight w:val="6088"/>
        </w:trPr>
        <w:tc>
          <w:tcPr>
            <w:tcW w:w="0" w:type="auto"/>
            <w:tcBorders>
              <w:top w:val="single" w:sz="4" w:space="0" w:color="auto"/>
              <w:left w:val="single" w:sz="6" w:space="0" w:color="auto"/>
              <w:bottom w:val="single" w:sz="4" w:space="0" w:color="auto"/>
              <w:right w:val="single" w:sz="4" w:space="0" w:color="auto"/>
            </w:tcBorders>
          </w:tcPr>
          <w:p w14:paraId="69539F07"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808CD7F" w14:textId="77777777"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14C067F1" w14:textId="75D78A6B"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3460441F" w14:textId="3119E33F" w:rsidR="00C27A52" w:rsidRPr="00DA5E8B" w:rsidRDefault="00C27A52" w:rsidP="00C27A5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right w:val="single" w:sz="6" w:space="0" w:color="auto"/>
            </w:tcBorders>
          </w:tcPr>
          <w:p w14:paraId="6C221C3F" w14:textId="5D3807E8" w:rsidR="00C27A52" w:rsidRPr="00DA5E8B" w:rsidRDefault="00C27A52" w:rsidP="00C27A52">
            <w:pPr>
              <w:autoSpaceDE w:val="0"/>
              <w:autoSpaceDN w:val="0"/>
              <w:adjustRightInd w:val="0"/>
              <w:spacing w:after="0" w:line="240" w:lineRule="auto"/>
              <w:jc w:val="both"/>
              <w:rPr>
                <w:rFonts w:cs="Times New Roman"/>
                <w:sz w:val="24"/>
                <w:szCs w:val="24"/>
              </w:rPr>
            </w:pPr>
          </w:p>
        </w:tc>
      </w:tr>
      <w:tr w:rsidR="00DA5E8B" w:rsidRPr="00DA5E8B" w14:paraId="035AF47D" w14:textId="77777777" w:rsidTr="00104689">
        <w:trPr>
          <w:trHeight w:val="9351"/>
        </w:trPr>
        <w:tc>
          <w:tcPr>
            <w:tcW w:w="0" w:type="auto"/>
            <w:tcBorders>
              <w:top w:val="single" w:sz="4" w:space="0" w:color="auto"/>
              <w:left w:val="single" w:sz="4" w:space="0" w:color="auto"/>
              <w:right w:val="single" w:sz="4" w:space="0" w:color="auto"/>
            </w:tcBorders>
          </w:tcPr>
          <w:p w14:paraId="3CEAB5B6" w14:textId="15EBE639" w:rsidR="00421FFD" w:rsidRPr="00DA5E8B" w:rsidRDefault="00421FFD" w:rsidP="005B2B12">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19</w:t>
            </w:r>
            <w:r w:rsidRPr="00DA5E8B">
              <w:rPr>
                <w:rFonts w:cs="Times New Roman"/>
                <w:sz w:val="24"/>
                <w:szCs w:val="24"/>
                <w:lang w:val="en-US"/>
              </w:rPr>
              <w:t>.</w:t>
            </w:r>
            <w:r w:rsidRPr="00DA5E8B">
              <w:rPr>
                <w:rFonts w:cs="Times New Roman"/>
                <w:sz w:val="24"/>
                <w:szCs w:val="24"/>
              </w:rPr>
              <w:t>2</w:t>
            </w:r>
          </w:p>
        </w:tc>
        <w:tc>
          <w:tcPr>
            <w:tcW w:w="0" w:type="auto"/>
            <w:vMerge w:val="restart"/>
            <w:tcBorders>
              <w:top w:val="single" w:sz="4" w:space="0" w:color="auto"/>
              <w:left w:val="single" w:sz="4" w:space="0" w:color="auto"/>
              <w:bottom w:val="single" w:sz="4" w:space="0" w:color="auto"/>
              <w:right w:val="single" w:sz="4" w:space="0" w:color="auto"/>
            </w:tcBorders>
          </w:tcPr>
          <w:p w14:paraId="1349DD36" w14:textId="77777777" w:rsidR="00421FFD" w:rsidRPr="00DA5E8B" w:rsidRDefault="00421FFD" w:rsidP="005B2B12">
            <w:pPr>
              <w:autoSpaceDE w:val="0"/>
              <w:autoSpaceDN w:val="0"/>
              <w:adjustRightInd w:val="0"/>
              <w:spacing w:after="0" w:line="240" w:lineRule="auto"/>
              <w:jc w:val="both"/>
              <w:rPr>
                <w:rFonts w:cs="Times New Roman"/>
                <w:sz w:val="24"/>
                <w:szCs w:val="24"/>
              </w:rPr>
            </w:pPr>
            <w:r w:rsidRPr="00DA5E8B">
              <w:rPr>
                <w:rFonts w:cs="Times New Roman"/>
                <w:sz w:val="24"/>
                <w:szCs w:val="24"/>
              </w:rPr>
              <w:t>Không có công dân cư trú trên địa bàn phạm tội nghiêm trọng trở lên hoặc gây tai nạn (giao thông, cháy, nổ) nghiêm trọng trở lên; có mô hình camera an ninh và các mô hình (phòng, chống tội phạm, tệ nạn xã hội; bảo đảm trật tự, an toàn giao thông; phòng cháy, chữa cháy) gắn với phong trào toàn dân bảo vệ an ninh Tổ quốc hoạt động thường xuyên, hiệu quả</w:t>
            </w:r>
          </w:p>
        </w:tc>
        <w:tc>
          <w:tcPr>
            <w:tcW w:w="0" w:type="auto"/>
            <w:vMerge w:val="restart"/>
            <w:tcBorders>
              <w:top w:val="single" w:sz="4" w:space="0" w:color="auto"/>
              <w:left w:val="single" w:sz="4" w:space="0" w:color="auto"/>
              <w:bottom w:val="single" w:sz="4" w:space="0" w:color="auto"/>
              <w:right w:val="single" w:sz="4" w:space="0" w:color="auto"/>
            </w:tcBorders>
          </w:tcPr>
          <w:p w14:paraId="2F655E40" w14:textId="5C5ECF62" w:rsidR="00421FFD" w:rsidRPr="00DA5E8B" w:rsidRDefault="00421FFD" w:rsidP="005B2B12">
            <w:pPr>
              <w:autoSpaceDE w:val="0"/>
              <w:autoSpaceDN w:val="0"/>
              <w:adjustRightInd w:val="0"/>
              <w:spacing w:after="0" w:line="240" w:lineRule="auto"/>
              <w:jc w:val="both"/>
              <w:rPr>
                <w:rFonts w:cs="Times New Roman"/>
                <w:sz w:val="24"/>
                <w:szCs w:val="24"/>
              </w:rPr>
            </w:pPr>
            <w:r w:rsidRPr="00DA5E8B">
              <w:rPr>
                <w:rFonts w:cs="Times New Roman"/>
                <w:sz w:val="24"/>
                <w:szCs w:val="24"/>
              </w:rPr>
              <w:t>Không có công dân cư trú trên địa bàn phạm tội nghiêm trọng trở lên hoặc gây tai nạn (giao thông, cháy, nổ) nghiêm trọng trở lên; có mô hình camera an ninh và các mô hình (phòng, chống tội phạm, tệ nạn xã hội; bảo đảm trật tự, an toàn giao thông; phòng cháy, chữa cháy) gắn với phong trào toàn dân bảo vệ an ninh Tổ quốc hoạt động thường xuyên, hiệu quả</w:t>
            </w:r>
          </w:p>
        </w:tc>
        <w:tc>
          <w:tcPr>
            <w:tcW w:w="0" w:type="auto"/>
            <w:vMerge w:val="restart"/>
            <w:tcBorders>
              <w:top w:val="single" w:sz="4" w:space="0" w:color="auto"/>
              <w:left w:val="single" w:sz="4" w:space="0" w:color="auto"/>
              <w:bottom w:val="single" w:sz="4" w:space="0" w:color="auto"/>
              <w:right w:val="single" w:sz="4" w:space="0" w:color="auto"/>
            </w:tcBorders>
            <w:vAlign w:val="center"/>
          </w:tcPr>
          <w:p w14:paraId="1833D577" w14:textId="77777777" w:rsidR="00421FFD" w:rsidRPr="00DA5E8B" w:rsidRDefault="00421FFD" w:rsidP="00421FFD">
            <w:pPr>
              <w:spacing w:before="120"/>
              <w:ind w:right="8"/>
              <w:jc w:val="both"/>
              <w:rPr>
                <w:rFonts w:eastAsia="Times New Roman" w:cs="Times New Roman"/>
                <w:sz w:val="24"/>
                <w:szCs w:val="24"/>
              </w:rPr>
            </w:pPr>
            <w:r w:rsidRPr="00DA5E8B">
              <w:rPr>
                <w:rFonts w:eastAsia="Times New Roman" w:cs="Times New Roman"/>
                <w:sz w:val="24"/>
                <w:szCs w:val="24"/>
              </w:rPr>
              <w:t>1. Hằng năm, đảng ủy xã có nghị quyết, ủy ban nhân dân xã có kế hoạch về công tác bảo đảm an ninh, trật tự; chỉ đạo tổ chức thực hiện có hiệu quả công tác bảo đảm an ninh, trật tự và xây dựng phong trào toàn dân bảo vệ an ninh Tổ quốc. Cụ thể:</w:t>
            </w:r>
          </w:p>
          <w:p w14:paraId="30D22EDA" w14:textId="45087579" w:rsidR="00421FFD" w:rsidRPr="00DA5E8B" w:rsidRDefault="00421FFD" w:rsidP="00421FFD">
            <w:pPr>
              <w:pStyle w:val="TableParagraph"/>
              <w:tabs>
                <w:tab w:val="left" w:pos="361"/>
              </w:tabs>
              <w:ind w:left="24" w:right="93" w:hanging="168"/>
              <w:jc w:val="both"/>
              <w:rPr>
                <w:sz w:val="24"/>
                <w:szCs w:val="24"/>
              </w:rPr>
            </w:pPr>
            <w:r w:rsidRPr="00DA5E8B">
              <w:rPr>
                <w:sz w:val="24"/>
                <w:szCs w:val="24"/>
              </w:rPr>
              <w:t>- Năm 2021: Đảng ủy ban hành Nghị quyết số 15-NQ/ĐU ngày 28 tháng 01 năm 2021 của Ban chấp hành Đảng bộ xã Thanh Lang về công tác đảm bảo an ninh, trật tự năm 2021.</w:t>
            </w:r>
          </w:p>
          <w:p w14:paraId="0A5C3F89" w14:textId="77777777" w:rsidR="00421FFD" w:rsidRPr="00DA5E8B" w:rsidRDefault="00421FFD" w:rsidP="005B2B12">
            <w:pPr>
              <w:spacing w:before="90" w:after="90"/>
              <w:jc w:val="both"/>
              <w:rPr>
                <w:sz w:val="24"/>
                <w:szCs w:val="24"/>
              </w:rPr>
            </w:pPr>
            <w:r w:rsidRPr="00DA5E8B">
              <w:rPr>
                <w:sz w:val="24"/>
                <w:szCs w:val="24"/>
              </w:rPr>
              <w:t>+ UBND xã ban hành Kế hoạch số 16/KH-UBND ngày 02 tháng 02 năm 2021 về thực hiện Nghị quyết số 15-NQ/ĐU ngày 28 tháng 01 năm 2021 của Ban chấp hành Đảng bộ xã Thanh Lang về công tác đảm bảo an ninh, trật tự năm 2021.</w:t>
            </w:r>
          </w:p>
          <w:p w14:paraId="210C5D62" w14:textId="60CDEC2E" w:rsidR="00421FFD" w:rsidRPr="00DA5E8B" w:rsidRDefault="00421FFD" w:rsidP="005B2B12">
            <w:pPr>
              <w:spacing w:before="120"/>
              <w:jc w:val="both"/>
              <w:rPr>
                <w:rFonts w:eastAsia="Times New Roman" w:cs="Times New Roman"/>
                <w:sz w:val="24"/>
                <w:szCs w:val="24"/>
              </w:rPr>
            </w:pPr>
            <w:r w:rsidRPr="00DA5E8B">
              <w:rPr>
                <w:rFonts w:eastAsia="Times New Roman" w:cs="Times New Roman"/>
                <w:sz w:val="24"/>
                <w:szCs w:val="24"/>
              </w:rPr>
              <w:t>- Năm 2022 Đảng ủy ban hành Nghị quyết số 58-NQ/ĐU ngày 10 tháng 02 năm 2022 của Ban chấp hành Đảng bộ xã Thanh Lang về công tác đảm bảo an ninh, trật tự năm 2022.</w:t>
            </w:r>
          </w:p>
          <w:p w14:paraId="726736F0" w14:textId="77777777" w:rsidR="00421FFD" w:rsidRPr="00DA5E8B" w:rsidRDefault="00421FFD" w:rsidP="005B2B12">
            <w:pPr>
              <w:spacing w:before="120"/>
              <w:jc w:val="both"/>
              <w:rPr>
                <w:rFonts w:eastAsia="Times New Roman" w:cs="Times New Roman"/>
                <w:sz w:val="24"/>
                <w:szCs w:val="24"/>
              </w:rPr>
            </w:pPr>
            <w:r w:rsidRPr="00DA5E8B">
              <w:rPr>
                <w:rFonts w:eastAsia="Times New Roman" w:cs="Times New Roman"/>
                <w:sz w:val="24"/>
                <w:szCs w:val="24"/>
              </w:rPr>
              <w:t>+ UBND xã ban hành Kế hoạch số 17/KH-UBND ngày 28  tháng 2 năm 2022 về thực hiện Nghị quyết số 58-NQ/ĐU ngày 10 tháng 02 năm 2022 của Ban chấp hành Đảng bộ xã Thanh Lang về công tác đảm bảo an ninh, trật tự năm 2022.</w:t>
            </w:r>
          </w:p>
          <w:p w14:paraId="112EE6CD" w14:textId="26A86B46" w:rsidR="00421FFD" w:rsidRPr="00DA5E8B" w:rsidRDefault="00421FFD" w:rsidP="005B2B12">
            <w:pPr>
              <w:spacing w:before="120"/>
              <w:jc w:val="both"/>
              <w:rPr>
                <w:rFonts w:eastAsia="Times New Roman" w:cs="Times New Roman"/>
                <w:sz w:val="24"/>
                <w:szCs w:val="24"/>
              </w:rPr>
            </w:pPr>
            <w:r w:rsidRPr="00DA5E8B">
              <w:rPr>
                <w:rFonts w:eastAsia="Times New Roman" w:cs="Times New Roman"/>
                <w:sz w:val="24"/>
                <w:szCs w:val="24"/>
              </w:rPr>
              <w:t xml:space="preserve">- Năm 2023:Đảng ủy ban hành Nghị quyết số 97-NQ/ĐU ngày 03 tháng 02 năm 2023 của Ban chấp hành Đảng bộ xã Thanh Lang về lãnh đạo, chỉ đạo </w:t>
            </w:r>
            <w:r w:rsidRPr="00DA5E8B">
              <w:rPr>
                <w:rFonts w:eastAsia="Times New Roman" w:cs="Times New Roman"/>
                <w:sz w:val="24"/>
                <w:szCs w:val="24"/>
              </w:rPr>
              <w:lastRenderedPageBreak/>
              <w:t xml:space="preserve">thực hiện nhiệm vụ bảo đảm an ninh, trật tự trên địa bàn xã năm 2023. </w:t>
            </w:r>
          </w:p>
          <w:p w14:paraId="4F590556" w14:textId="77777777" w:rsidR="00421FFD" w:rsidRPr="00DA5E8B" w:rsidRDefault="00421FFD" w:rsidP="005B2B12">
            <w:pPr>
              <w:spacing w:before="120"/>
              <w:jc w:val="both"/>
              <w:rPr>
                <w:rFonts w:eastAsia="Times New Roman" w:cs="Times New Roman"/>
                <w:sz w:val="24"/>
                <w:szCs w:val="24"/>
              </w:rPr>
            </w:pPr>
            <w:r w:rsidRPr="00DA5E8B">
              <w:rPr>
                <w:rFonts w:eastAsia="Times New Roman" w:cs="Times New Roman"/>
                <w:sz w:val="24"/>
                <w:szCs w:val="24"/>
              </w:rPr>
              <w:t>+ UBND xã ban hành Kế hoạch số 29/KH-UBND ngày 10 tháng 03 năm 2023 về thực hiện Nghị quyết số 97-NQ/ĐU ngày 03 tháng 02 năm 2023 của Ban chấp hành Đảng bộ xã Thanh Lang về lãnh đạo, chỉ đạo thực hiện nhiệm vụ bảo đảm an ninh, trật tự trên địa bàn xã năm 2023.</w:t>
            </w:r>
          </w:p>
          <w:p w14:paraId="0855130D" w14:textId="6A8C8DBA" w:rsidR="00421FFD" w:rsidRPr="00DA5E8B" w:rsidRDefault="00421FFD" w:rsidP="005B2B12">
            <w:pPr>
              <w:spacing w:before="90" w:after="90"/>
              <w:jc w:val="both"/>
              <w:rPr>
                <w:sz w:val="24"/>
                <w:szCs w:val="24"/>
              </w:rPr>
            </w:pPr>
            <w:r w:rsidRPr="00DA5E8B">
              <w:rPr>
                <w:sz w:val="24"/>
                <w:szCs w:val="24"/>
              </w:rPr>
              <w:t xml:space="preserve">- Năm 2024: Đảng ủy ban hành Nghị quyết số 138-NQ/ĐU ngày 29 tháng 01 năm 2024 của Ban chấp hành Đảng bộ xã Thanh Lang về lãnh đạo, chỉ đạo thực hiện nhiệm vụ bảo đảm an ninh, trật tự trên địa bàn xã năm 2024. </w:t>
            </w:r>
          </w:p>
          <w:p w14:paraId="42C8942B" w14:textId="77777777" w:rsidR="00421FFD" w:rsidRPr="00DA5E8B" w:rsidRDefault="00421FFD" w:rsidP="005B2B12">
            <w:pPr>
              <w:spacing w:before="90" w:after="90"/>
              <w:jc w:val="both"/>
              <w:rPr>
                <w:sz w:val="24"/>
                <w:szCs w:val="24"/>
              </w:rPr>
            </w:pPr>
            <w:r w:rsidRPr="00DA5E8B">
              <w:rPr>
                <w:sz w:val="24"/>
                <w:szCs w:val="24"/>
              </w:rPr>
              <w:t>+ UBND xã ban hành Kế hoạch số 16/KH-UBND ngày 02 tháng 02 năm 2024 về thực hiện thực hiện nhiệm vụ bảo đảm an ninh, chính trị, trật tự an toàn xã hội, xây dựng lực lượng công an xã năm 2024.</w:t>
            </w:r>
          </w:p>
          <w:p w14:paraId="23E9032D" w14:textId="77777777" w:rsidR="00421FFD" w:rsidRPr="00DA5E8B" w:rsidRDefault="00421FFD" w:rsidP="005B2B12">
            <w:pPr>
              <w:shd w:val="clear" w:color="auto" w:fill="FFFFFF"/>
              <w:spacing w:before="80"/>
              <w:jc w:val="both"/>
              <w:rPr>
                <w:rFonts w:cs="Times New Roman"/>
                <w:sz w:val="24"/>
                <w:szCs w:val="24"/>
              </w:rPr>
            </w:pPr>
            <w:r w:rsidRPr="00DA5E8B">
              <w:rPr>
                <w:rFonts w:cs="Times New Roman"/>
                <w:sz w:val="24"/>
                <w:szCs w:val="24"/>
              </w:rPr>
              <w:t>2. Không để xảy ra các hoạt động theo quy định tại điểm a, b, c, d, đ khoản 3 Điều 4 Thông tư số 124/2021/TT- BCA của Bộ Công an. Năm 2022, xã Thanh Lang được công nhận đạt chuẩn “An toàn về an ninh, trật tự” Quyết định số 3404/QĐ-UBND ngày 28 tháng 10 năm 2022 của UBND huyện Thanh Hà. Năm 2023, xã Thanh Lang được công nhận đạt chuẩn “An toàn về an ninh, trật tự” Quyết định số 3057/QĐ-UBND ngày 11 tháng 10 năm 2023 của UBND huyện Thanh Hà.</w:t>
            </w:r>
          </w:p>
          <w:p w14:paraId="3D2B88C0" w14:textId="77777777" w:rsidR="00421FFD" w:rsidRPr="00DA5E8B" w:rsidRDefault="00421FFD" w:rsidP="005B2B12">
            <w:pPr>
              <w:pStyle w:val="TableParagraph"/>
              <w:tabs>
                <w:tab w:val="left" w:pos="377"/>
              </w:tabs>
              <w:spacing w:before="90" w:line="276" w:lineRule="auto"/>
              <w:jc w:val="both"/>
              <w:rPr>
                <w:sz w:val="24"/>
                <w:szCs w:val="24"/>
              </w:rPr>
            </w:pPr>
            <w:r w:rsidRPr="00DA5E8B">
              <w:rPr>
                <w:sz w:val="24"/>
                <w:szCs w:val="24"/>
                <w:lang w:val="en-US"/>
              </w:rPr>
              <w:lastRenderedPageBreak/>
              <w:t xml:space="preserve">3. </w:t>
            </w:r>
            <w:r w:rsidRPr="00DA5E8B">
              <w:rPr>
                <w:sz w:val="24"/>
                <w:szCs w:val="24"/>
              </w:rPr>
              <w:t>Không có khiếu kiện đông người kéo dài trái pháp luật:</w:t>
            </w:r>
          </w:p>
          <w:p w14:paraId="4A29F874" w14:textId="77777777" w:rsidR="00421FFD" w:rsidRPr="00DA5E8B" w:rsidRDefault="00421FFD" w:rsidP="005B2B12">
            <w:pPr>
              <w:pStyle w:val="TableParagraph"/>
              <w:tabs>
                <w:tab w:val="left" w:pos="289"/>
              </w:tabs>
              <w:spacing w:before="120" w:line="276" w:lineRule="auto"/>
              <w:jc w:val="both"/>
              <w:rPr>
                <w:sz w:val="24"/>
                <w:szCs w:val="24"/>
              </w:rPr>
            </w:pPr>
            <w:r w:rsidRPr="00DA5E8B">
              <w:rPr>
                <w:sz w:val="24"/>
                <w:szCs w:val="24"/>
                <w:lang w:val="en-US"/>
              </w:rPr>
              <w:t>-</w:t>
            </w:r>
            <w:r w:rsidRPr="00DA5E8B">
              <w:rPr>
                <w:sz w:val="24"/>
                <w:szCs w:val="24"/>
              </w:rPr>
              <w:t xml:space="preserve"> Không để tập trung đông người khiếu nại, tố cáo vụ việc đã được cơ</w:t>
            </w:r>
            <w:r w:rsidRPr="00DA5E8B">
              <w:rPr>
                <w:sz w:val="24"/>
                <w:szCs w:val="24"/>
                <w:lang w:val="en-US"/>
              </w:rPr>
              <w:t xml:space="preserve"> </w:t>
            </w:r>
            <w:r w:rsidRPr="00DA5E8B">
              <w:rPr>
                <w:sz w:val="24"/>
                <w:szCs w:val="24"/>
              </w:rPr>
              <w:t>quan chức năng giải quyết đúng thẩm quyền, trình tự, thủ tục theo quy định của pháp luật; quyết định giải quyết khiếu nại đã có hiệu lực phápluật.</w:t>
            </w:r>
          </w:p>
          <w:p w14:paraId="472D57A7" w14:textId="77777777" w:rsidR="00421FFD" w:rsidRPr="00DA5E8B" w:rsidRDefault="00421FFD" w:rsidP="005B2B12">
            <w:pPr>
              <w:pStyle w:val="TableParagraph"/>
              <w:spacing w:before="120" w:line="276" w:lineRule="auto"/>
              <w:jc w:val="both"/>
              <w:rPr>
                <w:sz w:val="24"/>
                <w:szCs w:val="24"/>
              </w:rPr>
            </w:pPr>
            <w:r w:rsidRPr="00DA5E8B">
              <w:rPr>
                <w:sz w:val="24"/>
                <w:szCs w:val="24"/>
                <w:lang w:val="en-US"/>
              </w:rPr>
              <w:t>-</w:t>
            </w:r>
            <w:r w:rsidRPr="00DA5E8B">
              <w:rPr>
                <w:sz w:val="24"/>
                <w:szCs w:val="24"/>
              </w:rPr>
              <w:t xml:space="preserve"> Không để xảy ra những hoạt động như: Kích động, xúi giục, cưỡng ép, dụ dỗ, mua chuộc, lôi kéo nhiều người cùng đến cơ quan, trụ sở, doanh nghiệp hoặc cá nhân để đưa đơn, thư khiếu nại, tố cáo, yêu cầu giải quyết một hoặc nhiều vấn đề về quyền lợi bị vi phạm hoặc có liên quan đến việc thực thi chính sách, pháp luật để gây rối an ninh, trật tự công cộng hoặc lợi dụng việc khiếu nại, tố cáo để tuyên truyền chống Nhà nước; xâm phạm lợi ích của Nhà nước; xuyên tạc, vu khống, đe dọa, xúc phạm uy tín, danh dự của cơ quan, tổ chức, người có trách nhiệm được phân công giải quyết khiếu nại, tố cáo.</w:t>
            </w:r>
          </w:p>
          <w:p w14:paraId="31886F85" w14:textId="77777777" w:rsidR="00421FFD" w:rsidRPr="00DA5E8B" w:rsidRDefault="00421FFD" w:rsidP="005B2B12">
            <w:pPr>
              <w:pStyle w:val="TableParagraph"/>
              <w:tabs>
                <w:tab w:val="left" w:pos="406"/>
              </w:tabs>
              <w:spacing w:before="120" w:line="276" w:lineRule="auto"/>
              <w:jc w:val="both"/>
              <w:rPr>
                <w:sz w:val="24"/>
                <w:szCs w:val="24"/>
              </w:rPr>
            </w:pPr>
            <w:r w:rsidRPr="00DA5E8B">
              <w:rPr>
                <w:sz w:val="24"/>
                <w:szCs w:val="24"/>
                <w:lang w:val="en-US"/>
              </w:rPr>
              <w:t xml:space="preserve">4. </w:t>
            </w:r>
            <w:r w:rsidRPr="00DA5E8B">
              <w:rPr>
                <w:sz w:val="24"/>
                <w:szCs w:val="24"/>
              </w:rPr>
              <w:t>K</w:t>
            </w:r>
            <w:r w:rsidRPr="00DA5E8B">
              <w:rPr>
                <w:sz w:val="24"/>
                <w:szCs w:val="24"/>
                <w:lang w:val="en-US"/>
              </w:rPr>
              <w:t>h</w:t>
            </w:r>
            <w:r w:rsidRPr="00DA5E8B">
              <w:rPr>
                <w:sz w:val="24"/>
                <w:szCs w:val="24"/>
              </w:rPr>
              <w:t>ông có công dân cư trú trên địa bàn phạm tội từ nghiêm trọng trở lên theo quy định hoặc gây tai nạn nghiêm trọng theo quy định của Bộ Công an</w:t>
            </w:r>
          </w:p>
          <w:p w14:paraId="5A2B1097" w14:textId="77777777" w:rsidR="00421FFD" w:rsidRPr="00DA5E8B" w:rsidRDefault="00421FFD" w:rsidP="005B2B12">
            <w:pPr>
              <w:pStyle w:val="TableParagraph"/>
              <w:ind w:right="-1"/>
              <w:jc w:val="both"/>
              <w:rPr>
                <w:sz w:val="24"/>
                <w:szCs w:val="24"/>
                <w:lang w:val="en-US"/>
              </w:rPr>
            </w:pPr>
            <w:r w:rsidRPr="00DA5E8B">
              <w:rPr>
                <w:sz w:val="24"/>
                <w:szCs w:val="24"/>
                <w:lang w:val="en-US"/>
              </w:rPr>
              <w:t xml:space="preserve">5. </w:t>
            </w:r>
            <w:r w:rsidRPr="00DA5E8B">
              <w:rPr>
                <w:sz w:val="24"/>
                <w:szCs w:val="24"/>
              </w:rPr>
              <w:t xml:space="preserve">Số vụ phạm tội về trật tự xã hội năm 2024 giảm trên 5% so với năm 2023. Tệ nạn xã hội; tai nạn giao thông, cháy, nổ được kiềm chế, giảm so với năm trước. Không có điểm, tụ điểm phức tạp về hình sự, ma túy, tệ nạn xã hội. Thực hiện có hiệu quả công tác quản lý, giáo dục, giúp đỡ các đối tượng đang cư trú trên địa bàn tái hòa nhập cộng </w:t>
            </w:r>
            <w:r w:rsidRPr="00DA5E8B">
              <w:rPr>
                <w:sz w:val="24"/>
                <w:szCs w:val="24"/>
              </w:rPr>
              <w:lastRenderedPageBreak/>
              <w:t xml:space="preserve">đồng; tỷ lệ tái phạm trong số người chấp hành xong án phạt tù, người được tha tù trước thời hạn có điều kiện và các loại đối tượng khác trong diện quản </w:t>
            </w:r>
            <w:r w:rsidRPr="00DA5E8B">
              <w:rPr>
                <w:spacing w:val="2"/>
                <w:sz w:val="24"/>
                <w:szCs w:val="24"/>
              </w:rPr>
              <w:t xml:space="preserve">lý </w:t>
            </w:r>
            <w:r w:rsidRPr="00DA5E8B">
              <w:rPr>
                <w:sz w:val="24"/>
                <w:szCs w:val="24"/>
              </w:rPr>
              <w:t>tại địa bàn dân cư năm 2024 giảm so với năm 2023.</w:t>
            </w:r>
          </w:p>
          <w:p w14:paraId="41285170" w14:textId="77777777" w:rsidR="00421FFD" w:rsidRPr="00DA5E8B" w:rsidRDefault="00421FFD" w:rsidP="005B2B12">
            <w:pPr>
              <w:widowControl w:val="0"/>
              <w:spacing w:before="120" w:after="45"/>
              <w:ind w:right="-1"/>
              <w:jc w:val="both"/>
              <w:rPr>
                <w:sz w:val="24"/>
                <w:szCs w:val="24"/>
              </w:rPr>
            </w:pPr>
            <w:r w:rsidRPr="00DA5E8B">
              <w:rPr>
                <w:sz w:val="24"/>
                <w:szCs w:val="24"/>
              </w:rPr>
              <w:t>6. Tiếp tục duy trì mô hình toàn dân bảo vệ an ninh Tổ quốc hoạt động thường xuyên, hiệu quả. Ban công an xã tham mưu xây dựng và ra mắt Mô hình Tổ niên gia an toàn về Phòng cháy chữa cháy; Mô hình đội tự nguyện cứu hộ, cứu nạn trên sông Rạng. Tham mưu đề xuất xây dựng mô hình “Hệ thống Camera giám sát đảm bảo ANTT” thôn Lang Can 3. Mô hình góp phần hỗ trợ cho công tác nắm bắt tình hình địa bàn, giao thông, trật tự, vệ sinh môi trường. Giúp sớm phát hiện và ngăn chặn kịp thời các hành vi vi phạm, đảm bảo an toàn cho người và tài sản của nhân dân.</w:t>
            </w:r>
          </w:p>
          <w:p w14:paraId="260C8873" w14:textId="4E11FA57" w:rsidR="00421FFD" w:rsidRPr="00DA5E8B" w:rsidRDefault="00421FFD" w:rsidP="005B2B12">
            <w:pPr>
              <w:autoSpaceDE w:val="0"/>
              <w:autoSpaceDN w:val="0"/>
              <w:adjustRightInd w:val="0"/>
              <w:spacing w:after="0" w:line="240" w:lineRule="auto"/>
              <w:jc w:val="both"/>
              <w:rPr>
                <w:rFonts w:cs="Times New Roman"/>
                <w:sz w:val="24"/>
                <w:szCs w:val="24"/>
                <w:lang w:val="en-US"/>
              </w:rPr>
            </w:pPr>
            <w:r w:rsidRPr="00DA5E8B">
              <w:rPr>
                <w:sz w:val="24"/>
                <w:szCs w:val="24"/>
                <w:lang w:val="en-US"/>
              </w:rPr>
              <w:t xml:space="preserve">7. </w:t>
            </w:r>
            <w:r w:rsidRPr="00DA5E8B">
              <w:rPr>
                <w:sz w:val="24"/>
                <w:szCs w:val="24"/>
              </w:rPr>
              <w:t>L</w:t>
            </w:r>
            <w:r w:rsidRPr="00DA5E8B">
              <w:rPr>
                <w:rFonts w:eastAsia="Calibri"/>
                <w:sz w:val="24"/>
                <w:szCs w:val="24"/>
                <w:lang w:val="nl-NL"/>
              </w:rPr>
              <w:t xml:space="preserve">ực lượng Công an xã gồm 05 đ/c Công an chính quy và lực lượng tham gia bảo vệ an ninh trật tự ở cơ sở với 4 tổ gồm 12 thành viên; </w:t>
            </w:r>
            <w:r w:rsidRPr="00DA5E8B">
              <w:rPr>
                <w:rFonts w:eastAsia="Calibri"/>
                <w:sz w:val="24"/>
                <w:szCs w:val="24"/>
              </w:rPr>
              <w:t>Cán bộ chiến sỹ</w:t>
            </w:r>
            <w:r w:rsidRPr="00DA5E8B">
              <w:rPr>
                <w:rFonts w:eastAsia="Calibri"/>
                <w:sz w:val="24"/>
                <w:szCs w:val="24"/>
                <w:lang w:val="nl-NL"/>
              </w:rPr>
              <w:t xml:space="preserve"> trong Công an xã đều có phẩm chất đạo đức tốt, có trách nhiệm với công việc; l</w:t>
            </w:r>
            <w:r w:rsidRPr="00DA5E8B">
              <w:rPr>
                <w:rFonts w:eastAsia="Calibri"/>
                <w:sz w:val="24"/>
                <w:szCs w:val="24"/>
              </w:rPr>
              <w:t xml:space="preserve">ực lượng Công an, Quân sự luôn đoàn kết, duy trì tốt công tác phối hợp, tuần tra; hỗ trợ trong thực hiện nhiệm vụ chung của địa phương. Công an xã luôn nhận được sự </w:t>
            </w:r>
            <w:r w:rsidRPr="00DA5E8B">
              <w:rPr>
                <w:sz w:val="24"/>
                <w:szCs w:val="24"/>
              </w:rPr>
              <w:t xml:space="preserve">quan tâm, lãnh đạo, </w:t>
            </w:r>
            <w:r w:rsidRPr="00DA5E8B">
              <w:rPr>
                <w:rFonts w:eastAsia="Calibri"/>
                <w:sz w:val="24"/>
                <w:szCs w:val="24"/>
              </w:rPr>
              <w:t xml:space="preserve">chỉ đạo </w:t>
            </w:r>
            <w:r w:rsidRPr="00DA5E8B">
              <w:rPr>
                <w:sz w:val="24"/>
                <w:szCs w:val="24"/>
              </w:rPr>
              <w:t xml:space="preserve">và tạo điều kiện của Đảng ủy, UBND xã để lực lượng Công an xã thực hiện tốt, hiệu quả nhiệm vụ đảm bảo giữ vững ANTT trên địa bàn. Tập thể Công an xã 3 năm liền đạt danh hiệu “Đơn vị tiên tiến”, không có cán bộ, chiến sĩ vi phạm bị xử lý kỷ luật; lực lượng tham gia bảo vệ an ninh, trật tự ở </w:t>
            </w:r>
            <w:r w:rsidRPr="00DA5E8B">
              <w:rPr>
                <w:sz w:val="24"/>
                <w:szCs w:val="24"/>
              </w:rPr>
              <w:lastRenderedPageBreak/>
              <w:t>cơ sở được đánh giá hoàn thành xuất sắc nhiệm vụ năm 2021; hoàn thành tốt nhiệm vụ năm 2022, 2023 và năm 2024.</w:t>
            </w:r>
          </w:p>
          <w:p w14:paraId="4367D4E4" w14:textId="77777777" w:rsidR="00421FFD" w:rsidRPr="00DA5E8B" w:rsidRDefault="00421FFD" w:rsidP="00421FFD">
            <w:pPr>
              <w:rPr>
                <w:rFonts w:cs="Times New Roman"/>
                <w:sz w:val="24"/>
                <w:szCs w:val="24"/>
                <w:lang w:val="en-US"/>
              </w:rPr>
            </w:pPr>
          </w:p>
          <w:p w14:paraId="3532C16D" w14:textId="77777777" w:rsidR="00421FFD" w:rsidRPr="00DA5E8B" w:rsidRDefault="00421FFD" w:rsidP="00421FFD">
            <w:pPr>
              <w:rPr>
                <w:rFonts w:cs="Times New Roman"/>
                <w:sz w:val="24"/>
                <w:szCs w:val="24"/>
                <w:lang w:val="en-US"/>
              </w:rPr>
            </w:pPr>
          </w:p>
          <w:p w14:paraId="02288E7B" w14:textId="77777777" w:rsidR="00421FFD" w:rsidRPr="00DA5E8B" w:rsidRDefault="00421FFD" w:rsidP="00421FFD">
            <w:pPr>
              <w:rPr>
                <w:rFonts w:cs="Times New Roman"/>
                <w:sz w:val="24"/>
                <w:szCs w:val="24"/>
                <w:lang w:val="en-US"/>
              </w:rPr>
            </w:pPr>
          </w:p>
          <w:p w14:paraId="6DF149A0" w14:textId="77777777" w:rsidR="00421FFD" w:rsidRPr="00DA5E8B" w:rsidRDefault="00421FFD" w:rsidP="00421FFD">
            <w:pPr>
              <w:rPr>
                <w:rFonts w:cs="Times New Roman"/>
                <w:sz w:val="24"/>
                <w:szCs w:val="24"/>
                <w:lang w:val="en-US"/>
              </w:rPr>
            </w:pPr>
          </w:p>
        </w:tc>
        <w:tc>
          <w:tcPr>
            <w:tcW w:w="0" w:type="auto"/>
            <w:vMerge w:val="restart"/>
            <w:tcBorders>
              <w:left w:val="single" w:sz="4" w:space="0" w:color="auto"/>
              <w:bottom w:val="single" w:sz="4" w:space="0" w:color="auto"/>
              <w:right w:val="single" w:sz="6" w:space="0" w:color="auto"/>
            </w:tcBorders>
          </w:tcPr>
          <w:p w14:paraId="09B2BA93" w14:textId="77777777" w:rsidR="00421FFD" w:rsidRPr="00DA5E8B" w:rsidRDefault="00421FFD" w:rsidP="005B2B12">
            <w:pPr>
              <w:autoSpaceDE w:val="0"/>
              <w:autoSpaceDN w:val="0"/>
              <w:adjustRightInd w:val="0"/>
              <w:spacing w:after="0" w:line="240" w:lineRule="auto"/>
              <w:jc w:val="both"/>
              <w:rPr>
                <w:rFonts w:cs="Times New Roman"/>
                <w:sz w:val="24"/>
                <w:szCs w:val="24"/>
              </w:rPr>
            </w:pPr>
            <w:r w:rsidRPr="00DA5E8B">
              <w:rPr>
                <w:rFonts w:cs="Times New Roman"/>
                <w:sz w:val="24"/>
                <w:szCs w:val="24"/>
              </w:rPr>
              <w:lastRenderedPageBreak/>
              <w:t>ĐẠT</w:t>
            </w:r>
          </w:p>
          <w:p w14:paraId="49DB766C" w14:textId="40045D37" w:rsidR="00421FFD" w:rsidRPr="00DA5E8B" w:rsidRDefault="00421FFD" w:rsidP="005B2B12">
            <w:pPr>
              <w:autoSpaceDE w:val="0"/>
              <w:autoSpaceDN w:val="0"/>
              <w:adjustRightInd w:val="0"/>
              <w:spacing w:after="0" w:line="240" w:lineRule="auto"/>
              <w:jc w:val="both"/>
              <w:rPr>
                <w:rFonts w:cs="Times New Roman"/>
                <w:sz w:val="24"/>
                <w:szCs w:val="24"/>
              </w:rPr>
            </w:pPr>
          </w:p>
        </w:tc>
      </w:tr>
      <w:tr w:rsidR="00421FFD" w:rsidRPr="00DA5E8B" w14:paraId="64E28A0D" w14:textId="77777777" w:rsidTr="006A0F04">
        <w:trPr>
          <w:trHeight w:val="6212"/>
        </w:trPr>
        <w:tc>
          <w:tcPr>
            <w:tcW w:w="0" w:type="auto"/>
            <w:tcBorders>
              <w:top w:val="single" w:sz="4" w:space="0" w:color="auto"/>
              <w:left w:val="single" w:sz="4" w:space="0" w:color="auto"/>
              <w:right w:val="single" w:sz="4" w:space="0" w:color="auto"/>
            </w:tcBorders>
          </w:tcPr>
          <w:p w14:paraId="17440E85" w14:textId="77777777" w:rsidR="00421FFD" w:rsidRPr="00DA5E8B" w:rsidRDefault="00421FFD" w:rsidP="005B2B1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28EDB000" w14:textId="77777777" w:rsidR="00421FFD" w:rsidRPr="00DA5E8B" w:rsidRDefault="00421FFD" w:rsidP="005B2B1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185C5DE" w14:textId="1E4840AA" w:rsidR="00421FFD" w:rsidRPr="00DA5E8B" w:rsidRDefault="00421FFD" w:rsidP="005B2B12">
            <w:pPr>
              <w:autoSpaceDE w:val="0"/>
              <w:autoSpaceDN w:val="0"/>
              <w:adjustRightInd w:val="0"/>
              <w:spacing w:after="0" w:line="240" w:lineRule="auto"/>
              <w:jc w:val="both"/>
              <w:rPr>
                <w:rFonts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tcPr>
          <w:p w14:paraId="4404B5A2" w14:textId="1DF36758" w:rsidR="00421FFD" w:rsidRPr="00DA5E8B" w:rsidRDefault="00421FFD" w:rsidP="005B2B12">
            <w:pPr>
              <w:autoSpaceDE w:val="0"/>
              <w:autoSpaceDN w:val="0"/>
              <w:adjustRightInd w:val="0"/>
              <w:spacing w:after="0" w:line="240" w:lineRule="auto"/>
              <w:jc w:val="both"/>
              <w:rPr>
                <w:rFonts w:eastAsia="Times New Roman" w:cs="Times New Roman"/>
                <w:sz w:val="24"/>
                <w:szCs w:val="24"/>
                <w:lang w:val="nl-NL"/>
              </w:rPr>
            </w:pPr>
          </w:p>
        </w:tc>
        <w:tc>
          <w:tcPr>
            <w:tcW w:w="0" w:type="auto"/>
            <w:vMerge/>
            <w:tcBorders>
              <w:top w:val="single" w:sz="4" w:space="0" w:color="auto"/>
              <w:left w:val="single" w:sz="4" w:space="0" w:color="auto"/>
              <w:bottom w:val="single" w:sz="4" w:space="0" w:color="auto"/>
              <w:right w:val="single" w:sz="6" w:space="0" w:color="auto"/>
            </w:tcBorders>
          </w:tcPr>
          <w:p w14:paraId="03B8D57B" w14:textId="3AD0C310" w:rsidR="00421FFD" w:rsidRPr="00DA5E8B" w:rsidRDefault="00421FFD" w:rsidP="005B2B12">
            <w:pPr>
              <w:autoSpaceDE w:val="0"/>
              <w:autoSpaceDN w:val="0"/>
              <w:adjustRightInd w:val="0"/>
              <w:spacing w:after="0" w:line="240" w:lineRule="auto"/>
              <w:jc w:val="both"/>
              <w:rPr>
                <w:rFonts w:cs="Times New Roman"/>
                <w:sz w:val="24"/>
                <w:szCs w:val="24"/>
              </w:rPr>
            </w:pPr>
          </w:p>
        </w:tc>
      </w:tr>
    </w:tbl>
    <w:p w14:paraId="066082CF" w14:textId="77777777" w:rsidR="00157BCE" w:rsidRPr="00DA5E8B" w:rsidRDefault="00157BCE" w:rsidP="00C704C5">
      <w:pPr>
        <w:jc w:val="both"/>
        <w:rPr>
          <w:sz w:val="24"/>
          <w:szCs w:val="24"/>
        </w:rPr>
      </w:pPr>
    </w:p>
    <w:sectPr w:rsidR="00157BCE" w:rsidRPr="00DA5E8B" w:rsidSect="00C764BA">
      <w:footerReference w:type="default" r:id="rId7"/>
      <w:pgSz w:w="16838" w:h="11906" w:orient="landscape" w:code="9"/>
      <w:pgMar w:top="851" w:right="85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BD73C6" w14:textId="77777777" w:rsidR="00453954" w:rsidRDefault="00453954" w:rsidP="00D65B85">
      <w:pPr>
        <w:spacing w:after="0" w:line="240" w:lineRule="auto"/>
      </w:pPr>
      <w:r>
        <w:separator/>
      </w:r>
    </w:p>
  </w:endnote>
  <w:endnote w:type="continuationSeparator" w:id="0">
    <w:p w14:paraId="30F4F160" w14:textId="77777777" w:rsidR="00453954" w:rsidRDefault="00453954" w:rsidP="00D65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5478163"/>
      <w:docPartObj>
        <w:docPartGallery w:val="Page Numbers (Bottom of Page)"/>
        <w:docPartUnique/>
      </w:docPartObj>
    </w:sdtPr>
    <w:sdtEndPr>
      <w:rPr>
        <w:noProof/>
      </w:rPr>
    </w:sdtEndPr>
    <w:sdtContent>
      <w:p w14:paraId="46616D0F" w14:textId="77777777" w:rsidR="00A64C52" w:rsidRDefault="00A64C52">
        <w:pPr>
          <w:pStyle w:val="Footer"/>
          <w:jc w:val="center"/>
        </w:pPr>
        <w:r>
          <w:fldChar w:fldCharType="begin"/>
        </w:r>
        <w:r>
          <w:instrText xml:space="preserve"> PAGE   \* MERGEFORMAT </w:instrText>
        </w:r>
        <w:r>
          <w:fldChar w:fldCharType="separate"/>
        </w:r>
        <w:r w:rsidR="00421FFD">
          <w:rPr>
            <w:noProof/>
          </w:rPr>
          <w:t>40</w:t>
        </w:r>
        <w:r>
          <w:rPr>
            <w:noProof/>
          </w:rPr>
          <w:fldChar w:fldCharType="end"/>
        </w:r>
      </w:p>
    </w:sdtContent>
  </w:sdt>
  <w:p w14:paraId="22A1AF98" w14:textId="77777777" w:rsidR="00A64C52" w:rsidRDefault="00A64C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08E1CC" w14:textId="77777777" w:rsidR="00453954" w:rsidRDefault="00453954" w:rsidP="00D65B85">
      <w:pPr>
        <w:spacing w:after="0" w:line="240" w:lineRule="auto"/>
      </w:pPr>
      <w:r>
        <w:separator/>
      </w:r>
    </w:p>
  </w:footnote>
  <w:footnote w:type="continuationSeparator" w:id="0">
    <w:p w14:paraId="7EB034D5" w14:textId="77777777" w:rsidR="00453954" w:rsidRDefault="00453954" w:rsidP="00D65B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A7A2A"/>
    <w:multiLevelType w:val="hybridMultilevel"/>
    <w:tmpl w:val="ED323B38"/>
    <w:lvl w:ilvl="0" w:tplc="ED4290BC">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EC351E"/>
    <w:multiLevelType w:val="hybridMultilevel"/>
    <w:tmpl w:val="35D6B6FE"/>
    <w:lvl w:ilvl="0" w:tplc="6B145BC0">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9B238C"/>
    <w:multiLevelType w:val="hybridMultilevel"/>
    <w:tmpl w:val="F38A97CA"/>
    <w:lvl w:ilvl="0" w:tplc="439C1CA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444523"/>
    <w:multiLevelType w:val="hybridMultilevel"/>
    <w:tmpl w:val="31EA6F38"/>
    <w:lvl w:ilvl="0" w:tplc="4692C1A4">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F94868"/>
    <w:multiLevelType w:val="hybridMultilevel"/>
    <w:tmpl w:val="94029592"/>
    <w:lvl w:ilvl="0" w:tplc="1688C2E0">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1570323">
    <w:abstractNumId w:val="2"/>
  </w:num>
  <w:num w:numId="2" w16cid:durableId="1181820509">
    <w:abstractNumId w:val="3"/>
  </w:num>
  <w:num w:numId="3" w16cid:durableId="1568103613">
    <w:abstractNumId w:val="4"/>
  </w:num>
  <w:num w:numId="4" w16cid:durableId="1685936835">
    <w:abstractNumId w:val="0"/>
  </w:num>
  <w:num w:numId="5" w16cid:durableId="16811573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44C98"/>
    <w:rsid w:val="000019A5"/>
    <w:rsid w:val="00001C9E"/>
    <w:rsid w:val="00002C8E"/>
    <w:rsid w:val="00003902"/>
    <w:rsid w:val="0000669C"/>
    <w:rsid w:val="000123AC"/>
    <w:rsid w:val="00012722"/>
    <w:rsid w:val="00014869"/>
    <w:rsid w:val="000177C7"/>
    <w:rsid w:val="00020290"/>
    <w:rsid w:val="00021872"/>
    <w:rsid w:val="00022693"/>
    <w:rsid w:val="00023AEE"/>
    <w:rsid w:val="0002625D"/>
    <w:rsid w:val="00031B08"/>
    <w:rsid w:val="0003384D"/>
    <w:rsid w:val="000357C4"/>
    <w:rsid w:val="00035FB7"/>
    <w:rsid w:val="00041348"/>
    <w:rsid w:val="00042966"/>
    <w:rsid w:val="00042D00"/>
    <w:rsid w:val="00043579"/>
    <w:rsid w:val="00044E78"/>
    <w:rsid w:val="00045D2D"/>
    <w:rsid w:val="0005247F"/>
    <w:rsid w:val="00052AD3"/>
    <w:rsid w:val="000544A3"/>
    <w:rsid w:val="00057BAB"/>
    <w:rsid w:val="0006782A"/>
    <w:rsid w:val="00071E98"/>
    <w:rsid w:val="00072814"/>
    <w:rsid w:val="00074C2C"/>
    <w:rsid w:val="00075011"/>
    <w:rsid w:val="00075605"/>
    <w:rsid w:val="00080020"/>
    <w:rsid w:val="00083C63"/>
    <w:rsid w:val="000842EB"/>
    <w:rsid w:val="000877A1"/>
    <w:rsid w:val="0008786B"/>
    <w:rsid w:val="0009014E"/>
    <w:rsid w:val="000933B9"/>
    <w:rsid w:val="00093F2C"/>
    <w:rsid w:val="000940FC"/>
    <w:rsid w:val="000A16DE"/>
    <w:rsid w:val="000A18FE"/>
    <w:rsid w:val="000A67A4"/>
    <w:rsid w:val="000B1489"/>
    <w:rsid w:val="000B293C"/>
    <w:rsid w:val="000B4FC9"/>
    <w:rsid w:val="000B5AC2"/>
    <w:rsid w:val="000B5C7C"/>
    <w:rsid w:val="000B7004"/>
    <w:rsid w:val="000B7514"/>
    <w:rsid w:val="000C2535"/>
    <w:rsid w:val="000C4B3E"/>
    <w:rsid w:val="000C5E6C"/>
    <w:rsid w:val="000D022F"/>
    <w:rsid w:val="000D1F76"/>
    <w:rsid w:val="000D2C7F"/>
    <w:rsid w:val="000D2E48"/>
    <w:rsid w:val="000E2342"/>
    <w:rsid w:val="000E56E5"/>
    <w:rsid w:val="000E7304"/>
    <w:rsid w:val="000E76D4"/>
    <w:rsid w:val="000F1084"/>
    <w:rsid w:val="000F175E"/>
    <w:rsid w:val="000F241C"/>
    <w:rsid w:val="000F2CC9"/>
    <w:rsid w:val="000F30E5"/>
    <w:rsid w:val="000F3F9D"/>
    <w:rsid w:val="000F5F6E"/>
    <w:rsid w:val="001004FE"/>
    <w:rsid w:val="00103B48"/>
    <w:rsid w:val="001146D6"/>
    <w:rsid w:val="001149BA"/>
    <w:rsid w:val="00114FD7"/>
    <w:rsid w:val="001164AA"/>
    <w:rsid w:val="001176EF"/>
    <w:rsid w:val="00121F1D"/>
    <w:rsid w:val="00122D9D"/>
    <w:rsid w:val="00122D9E"/>
    <w:rsid w:val="001258FB"/>
    <w:rsid w:val="00127217"/>
    <w:rsid w:val="00132723"/>
    <w:rsid w:val="001339B8"/>
    <w:rsid w:val="00140C72"/>
    <w:rsid w:val="001427DE"/>
    <w:rsid w:val="001464DB"/>
    <w:rsid w:val="00146E00"/>
    <w:rsid w:val="00150B5F"/>
    <w:rsid w:val="00150E9B"/>
    <w:rsid w:val="00152530"/>
    <w:rsid w:val="00154617"/>
    <w:rsid w:val="00156010"/>
    <w:rsid w:val="00157BCE"/>
    <w:rsid w:val="001620C9"/>
    <w:rsid w:val="001627F0"/>
    <w:rsid w:val="00163307"/>
    <w:rsid w:val="00163D71"/>
    <w:rsid w:val="00170C80"/>
    <w:rsid w:val="00173B81"/>
    <w:rsid w:val="00174788"/>
    <w:rsid w:val="001759D7"/>
    <w:rsid w:val="001760FB"/>
    <w:rsid w:val="00182D62"/>
    <w:rsid w:val="00186C4A"/>
    <w:rsid w:val="00187808"/>
    <w:rsid w:val="0019099A"/>
    <w:rsid w:val="00191494"/>
    <w:rsid w:val="00191BFD"/>
    <w:rsid w:val="00191C2F"/>
    <w:rsid w:val="0019273E"/>
    <w:rsid w:val="00193F7F"/>
    <w:rsid w:val="001978B4"/>
    <w:rsid w:val="001A1246"/>
    <w:rsid w:val="001A30B2"/>
    <w:rsid w:val="001A3B8D"/>
    <w:rsid w:val="001A7D85"/>
    <w:rsid w:val="001B0A6D"/>
    <w:rsid w:val="001B7AB9"/>
    <w:rsid w:val="001C0D4B"/>
    <w:rsid w:val="001C0FA0"/>
    <w:rsid w:val="001C151C"/>
    <w:rsid w:val="001C1835"/>
    <w:rsid w:val="001C1B04"/>
    <w:rsid w:val="001C1F4A"/>
    <w:rsid w:val="001C2B31"/>
    <w:rsid w:val="001C55F1"/>
    <w:rsid w:val="001D72D0"/>
    <w:rsid w:val="001E085A"/>
    <w:rsid w:val="001E5294"/>
    <w:rsid w:val="001F0004"/>
    <w:rsid w:val="001F018D"/>
    <w:rsid w:val="001F0FF2"/>
    <w:rsid w:val="001F1CBE"/>
    <w:rsid w:val="001F4550"/>
    <w:rsid w:val="001F74A8"/>
    <w:rsid w:val="00202AD6"/>
    <w:rsid w:val="002035F5"/>
    <w:rsid w:val="002038EB"/>
    <w:rsid w:val="00205912"/>
    <w:rsid w:val="00210D1A"/>
    <w:rsid w:val="0022664B"/>
    <w:rsid w:val="00230DBF"/>
    <w:rsid w:val="00230E29"/>
    <w:rsid w:val="00234E2A"/>
    <w:rsid w:val="00236852"/>
    <w:rsid w:val="00237F72"/>
    <w:rsid w:val="002400F8"/>
    <w:rsid w:val="0024037D"/>
    <w:rsid w:val="00242464"/>
    <w:rsid w:val="002424EA"/>
    <w:rsid w:val="00243A66"/>
    <w:rsid w:val="00243DFD"/>
    <w:rsid w:val="002468ED"/>
    <w:rsid w:val="00246F77"/>
    <w:rsid w:val="002471A3"/>
    <w:rsid w:val="0025050D"/>
    <w:rsid w:val="00251CB4"/>
    <w:rsid w:val="00253BEB"/>
    <w:rsid w:val="00255C41"/>
    <w:rsid w:val="002616CC"/>
    <w:rsid w:val="00261B88"/>
    <w:rsid w:val="00263B27"/>
    <w:rsid w:val="002642E6"/>
    <w:rsid w:val="00264544"/>
    <w:rsid w:val="00264D50"/>
    <w:rsid w:val="00265413"/>
    <w:rsid w:val="00272112"/>
    <w:rsid w:val="002723EE"/>
    <w:rsid w:val="0027439B"/>
    <w:rsid w:val="002768B0"/>
    <w:rsid w:val="002771D6"/>
    <w:rsid w:val="00282E7D"/>
    <w:rsid w:val="00283DFC"/>
    <w:rsid w:val="002841CC"/>
    <w:rsid w:val="00285A0B"/>
    <w:rsid w:val="002903E2"/>
    <w:rsid w:val="00290A3E"/>
    <w:rsid w:val="00290B3E"/>
    <w:rsid w:val="00291A28"/>
    <w:rsid w:val="00293EE6"/>
    <w:rsid w:val="0029546A"/>
    <w:rsid w:val="0029693B"/>
    <w:rsid w:val="002A01A4"/>
    <w:rsid w:val="002A1044"/>
    <w:rsid w:val="002A2457"/>
    <w:rsid w:val="002A7BD6"/>
    <w:rsid w:val="002B1519"/>
    <w:rsid w:val="002B43A6"/>
    <w:rsid w:val="002C0C0B"/>
    <w:rsid w:val="002C4A3F"/>
    <w:rsid w:val="002D1222"/>
    <w:rsid w:val="002D2FB9"/>
    <w:rsid w:val="002D47A9"/>
    <w:rsid w:val="002D560D"/>
    <w:rsid w:val="002D58A3"/>
    <w:rsid w:val="002D7311"/>
    <w:rsid w:val="002E14A6"/>
    <w:rsid w:val="002E2AA4"/>
    <w:rsid w:val="002E5CCE"/>
    <w:rsid w:val="002F29D6"/>
    <w:rsid w:val="002F2E7A"/>
    <w:rsid w:val="002F3910"/>
    <w:rsid w:val="002F4C7F"/>
    <w:rsid w:val="002F6844"/>
    <w:rsid w:val="002F7DA5"/>
    <w:rsid w:val="0030041B"/>
    <w:rsid w:val="003013FE"/>
    <w:rsid w:val="003014A5"/>
    <w:rsid w:val="00310F70"/>
    <w:rsid w:val="003112D3"/>
    <w:rsid w:val="00313AAC"/>
    <w:rsid w:val="003155D7"/>
    <w:rsid w:val="00321B07"/>
    <w:rsid w:val="00323A8E"/>
    <w:rsid w:val="003251AF"/>
    <w:rsid w:val="003322B4"/>
    <w:rsid w:val="00334BB4"/>
    <w:rsid w:val="00335256"/>
    <w:rsid w:val="003366FD"/>
    <w:rsid w:val="00337871"/>
    <w:rsid w:val="00337A46"/>
    <w:rsid w:val="0034290A"/>
    <w:rsid w:val="003430E9"/>
    <w:rsid w:val="00347005"/>
    <w:rsid w:val="00347767"/>
    <w:rsid w:val="00347FA4"/>
    <w:rsid w:val="00352A25"/>
    <w:rsid w:val="003551DD"/>
    <w:rsid w:val="00357EB1"/>
    <w:rsid w:val="00360CF6"/>
    <w:rsid w:val="00363582"/>
    <w:rsid w:val="003641D5"/>
    <w:rsid w:val="0036580A"/>
    <w:rsid w:val="00372FCF"/>
    <w:rsid w:val="00373E56"/>
    <w:rsid w:val="0037666E"/>
    <w:rsid w:val="00376AEB"/>
    <w:rsid w:val="00380A2B"/>
    <w:rsid w:val="00382E65"/>
    <w:rsid w:val="00384A18"/>
    <w:rsid w:val="00393E74"/>
    <w:rsid w:val="00397340"/>
    <w:rsid w:val="00397721"/>
    <w:rsid w:val="003A0A51"/>
    <w:rsid w:val="003A2B71"/>
    <w:rsid w:val="003A3708"/>
    <w:rsid w:val="003A3D20"/>
    <w:rsid w:val="003A40D5"/>
    <w:rsid w:val="003A43CA"/>
    <w:rsid w:val="003A582B"/>
    <w:rsid w:val="003A78F0"/>
    <w:rsid w:val="003B1EEB"/>
    <w:rsid w:val="003B454C"/>
    <w:rsid w:val="003C04B9"/>
    <w:rsid w:val="003D0FEC"/>
    <w:rsid w:val="003D114F"/>
    <w:rsid w:val="003D12B0"/>
    <w:rsid w:val="003D2B63"/>
    <w:rsid w:val="003D4BEC"/>
    <w:rsid w:val="003D6504"/>
    <w:rsid w:val="003D6A75"/>
    <w:rsid w:val="003F0EC4"/>
    <w:rsid w:val="003F2007"/>
    <w:rsid w:val="003F22CC"/>
    <w:rsid w:val="003F3C41"/>
    <w:rsid w:val="003F5F8F"/>
    <w:rsid w:val="003F7463"/>
    <w:rsid w:val="003F76D0"/>
    <w:rsid w:val="0040190F"/>
    <w:rsid w:val="00410D5D"/>
    <w:rsid w:val="004125FB"/>
    <w:rsid w:val="00413FDE"/>
    <w:rsid w:val="004140DA"/>
    <w:rsid w:val="004201EC"/>
    <w:rsid w:val="004204CD"/>
    <w:rsid w:val="00421FFD"/>
    <w:rsid w:val="00423422"/>
    <w:rsid w:val="0042367C"/>
    <w:rsid w:val="00424594"/>
    <w:rsid w:val="004277D8"/>
    <w:rsid w:val="00432CE4"/>
    <w:rsid w:val="0043598C"/>
    <w:rsid w:val="004379E5"/>
    <w:rsid w:val="004400B4"/>
    <w:rsid w:val="004423D2"/>
    <w:rsid w:val="00447945"/>
    <w:rsid w:val="00447BC6"/>
    <w:rsid w:val="00447D31"/>
    <w:rsid w:val="0045249A"/>
    <w:rsid w:val="00453954"/>
    <w:rsid w:val="00453D51"/>
    <w:rsid w:val="00461552"/>
    <w:rsid w:val="00462295"/>
    <w:rsid w:val="00463410"/>
    <w:rsid w:val="00463A43"/>
    <w:rsid w:val="00463FA7"/>
    <w:rsid w:val="00465AE8"/>
    <w:rsid w:val="00470AE1"/>
    <w:rsid w:val="00471B12"/>
    <w:rsid w:val="004738C9"/>
    <w:rsid w:val="00476E78"/>
    <w:rsid w:val="0048057D"/>
    <w:rsid w:val="004811D5"/>
    <w:rsid w:val="00482FC5"/>
    <w:rsid w:val="00494EED"/>
    <w:rsid w:val="00494F16"/>
    <w:rsid w:val="00495EA7"/>
    <w:rsid w:val="00496405"/>
    <w:rsid w:val="00497FB9"/>
    <w:rsid w:val="004A0436"/>
    <w:rsid w:val="004A3749"/>
    <w:rsid w:val="004A39F1"/>
    <w:rsid w:val="004B250B"/>
    <w:rsid w:val="004B3596"/>
    <w:rsid w:val="004B3D09"/>
    <w:rsid w:val="004B4AE5"/>
    <w:rsid w:val="004C02E3"/>
    <w:rsid w:val="004C4D37"/>
    <w:rsid w:val="004C5D8F"/>
    <w:rsid w:val="004C5EAC"/>
    <w:rsid w:val="004C7475"/>
    <w:rsid w:val="004C7635"/>
    <w:rsid w:val="004C7F66"/>
    <w:rsid w:val="004D093D"/>
    <w:rsid w:val="004D34DA"/>
    <w:rsid w:val="004D4AE0"/>
    <w:rsid w:val="004E4E11"/>
    <w:rsid w:val="004F075D"/>
    <w:rsid w:val="004F1BEE"/>
    <w:rsid w:val="004F3FF6"/>
    <w:rsid w:val="004F47A1"/>
    <w:rsid w:val="004F4F83"/>
    <w:rsid w:val="004F6810"/>
    <w:rsid w:val="004F729D"/>
    <w:rsid w:val="004F73F6"/>
    <w:rsid w:val="00501EAF"/>
    <w:rsid w:val="00501F58"/>
    <w:rsid w:val="005056AE"/>
    <w:rsid w:val="00505CB0"/>
    <w:rsid w:val="00506788"/>
    <w:rsid w:val="0051016C"/>
    <w:rsid w:val="005138E5"/>
    <w:rsid w:val="00513E27"/>
    <w:rsid w:val="00515E1F"/>
    <w:rsid w:val="00516A6E"/>
    <w:rsid w:val="005214BC"/>
    <w:rsid w:val="005219B5"/>
    <w:rsid w:val="00527170"/>
    <w:rsid w:val="00530506"/>
    <w:rsid w:val="00530AB9"/>
    <w:rsid w:val="00531246"/>
    <w:rsid w:val="0053167F"/>
    <w:rsid w:val="005352DD"/>
    <w:rsid w:val="005362EF"/>
    <w:rsid w:val="00536BE2"/>
    <w:rsid w:val="00540393"/>
    <w:rsid w:val="005456F4"/>
    <w:rsid w:val="00545E5D"/>
    <w:rsid w:val="005475AA"/>
    <w:rsid w:val="0055465F"/>
    <w:rsid w:val="0055581B"/>
    <w:rsid w:val="00556A33"/>
    <w:rsid w:val="00557494"/>
    <w:rsid w:val="00557692"/>
    <w:rsid w:val="00565A18"/>
    <w:rsid w:val="00566E67"/>
    <w:rsid w:val="00572BA7"/>
    <w:rsid w:val="0057394C"/>
    <w:rsid w:val="00576276"/>
    <w:rsid w:val="0057698E"/>
    <w:rsid w:val="00576A05"/>
    <w:rsid w:val="0058588E"/>
    <w:rsid w:val="005900CB"/>
    <w:rsid w:val="005912AF"/>
    <w:rsid w:val="005927CA"/>
    <w:rsid w:val="00594856"/>
    <w:rsid w:val="005954D0"/>
    <w:rsid w:val="005962B9"/>
    <w:rsid w:val="005A0753"/>
    <w:rsid w:val="005A3588"/>
    <w:rsid w:val="005A6F52"/>
    <w:rsid w:val="005B18C3"/>
    <w:rsid w:val="005B2B12"/>
    <w:rsid w:val="005B2D6E"/>
    <w:rsid w:val="005B3497"/>
    <w:rsid w:val="005B3C03"/>
    <w:rsid w:val="005B4D00"/>
    <w:rsid w:val="005B5A54"/>
    <w:rsid w:val="005B6845"/>
    <w:rsid w:val="005C2D08"/>
    <w:rsid w:val="005C41DE"/>
    <w:rsid w:val="005D0D01"/>
    <w:rsid w:val="005D212D"/>
    <w:rsid w:val="005D46B1"/>
    <w:rsid w:val="005D6442"/>
    <w:rsid w:val="005D6912"/>
    <w:rsid w:val="005D7C99"/>
    <w:rsid w:val="005E0A44"/>
    <w:rsid w:val="005E0D87"/>
    <w:rsid w:val="005E22AC"/>
    <w:rsid w:val="005E3629"/>
    <w:rsid w:val="005E53BC"/>
    <w:rsid w:val="005E5AA8"/>
    <w:rsid w:val="005E7777"/>
    <w:rsid w:val="005E7E89"/>
    <w:rsid w:val="005F0BA3"/>
    <w:rsid w:val="005F24DC"/>
    <w:rsid w:val="005F5E6D"/>
    <w:rsid w:val="005F7E90"/>
    <w:rsid w:val="00600413"/>
    <w:rsid w:val="00600DC1"/>
    <w:rsid w:val="0060355F"/>
    <w:rsid w:val="00606C35"/>
    <w:rsid w:val="006134CF"/>
    <w:rsid w:val="00613F93"/>
    <w:rsid w:val="00615E58"/>
    <w:rsid w:val="006160E4"/>
    <w:rsid w:val="0061692C"/>
    <w:rsid w:val="00616AF8"/>
    <w:rsid w:val="006212B4"/>
    <w:rsid w:val="006276DB"/>
    <w:rsid w:val="006305F8"/>
    <w:rsid w:val="00633120"/>
    <w:rsid w:val="006337BD"/>
    <w:rsid w:val="00633B9B"/>
    <w:rsid w:val="00634598"/>
    <w:rsid w:val="00637609"/>
    <w:rsid w:val="00642DCF"/>
    <w:rsid w:val="0064481D"/>
    <w:rsid w:val="00645E8B"/>
    <w:rsid w:val="00647E0F"/>
    <w:rsid w:val="00651501"/>
    <w:rsid w:val="00652704"/>
    <w:rsid w:val="0065584A"/>
    <w:rsid w:val="00657A7C"/>
    <w:rsid w:val="00660533"/>
    <w:rsid w:val="00662CD4"/>
    <w:rsid w:val="006635A0"/>
    <w:rsid w:val="00663D9E"/>
    <w:rsid w:val="00666D55"/>
    <w:rsid w:val="006725BE"/>
    <w:rsid w:val="00681282"/>
    <w:rsid w:val="0068514A"/>
    <w:rsid w:val="006935A1"/>
    <w:rsid w:val="00693EA9"/>
    <w:rsid w:val="00694AF5"/>
    <w:rsid w:val="006A37A6"/>
    <w:rsid w:val="006A5346"/>
    <w:rsid w:val="006A61D9"/>
    <w:rsid w:val="006B249C"/>
    <w:rsid w:val="006C0505"/>
    <w:rsid w:val="006C1323"/>
    <w:rsid w:val="006C209E"/>
    <w:rsid w:val="006C45F8"/>
    <w:rsid w:val="006C47AD"/>
    <w:rsid w:val="006C48DA"/>
    <w:rsid w:val="006C495B"/>
    <w:rsid w:val="006C5AC0"/>
    <w:rsid w:val="006D0617"/>
    <w:rsid w:val="006D0FAD"/>
    <w:rsid w:val="006D1078"/>
    <w:rsid w:val="006D71E1"/>
    <w:rsid w:val="006D7AA9"/>
    <w:rsid w:val="006E2074"/>
    <w:rsid w:val="006E2F17"/>
    <w:rsid w:val="006E31FC"/>
    <w:rsid w:val="006E4D71"/>
    <w:rsid w:val="006E682C"/>
    <w:rsid w:val="006E6B99"/>
    <w:rsid w:val="006E73E9"/>
    <w:rsid w:val="006F00F7"/>
    <w:rsid w:val="006F21D4"/>
    <w:rsid w:val="006F490C"/>
    <w:rsid w:val="006F5619"/>
    <w:rsid w:val="006F617B"/>
    <w:rsid w:val="006F67C7"/>
    <w:rsid w:val="006F6E76"/>
    <w:rsid w:val="006F6F84"/>
    <w:rsid w:val="006F767D"/>
    <w:rsid w:val="0070162E"/>
    <w:rsid w:val="00710518"/>
    <w:rsid w:val="00711107"/>
    <w:rsid w:val="00713426"/>
    <w:rsid w:val="00715420"/>
    <w:rsid w:val="00715E7D"/>
    <w:rsid w:val="007173DF"/>
    <w:rsid w:val="007219AF"/>
    <w:rsid w:val="0072418D"/>
    <w:rsid w:val="00725F53"/>
    <w:rsid w:val="00726E7C"/>
    <w:rsid w:val="00730695"/>
    <w:rsid w:val="00732535"/>
    <w:rsid w:val="00732D54"/>
    <w:rsid w:val="00732D98"/>
    <w:rsid w:val="007349AD"/>
    <w:rsid w:val="007352C9"/>
    <w:rsid w:val="007417C9"/>
    <w:rsid w:val="00743B4D"/>
    <w:rsid w:val="00744529"/>
    <w:rsid w:val="007461DF"/>
    <w:rsid w:val="0074784B"/>
    <w:rsid w:val="0075408C"/>
    <w:rsid w:val="00754FDA"/>
    <w:rsid w:val="00755BCA"/>
    <w:rsid w:val="00762536"/>
    <w:rsid w:val="00762BB8"/>
    <w:rsid w:val="00762E89"/>
    <w:rsid w:val="00763893"/>
    <w:rsid w:val="00765FE0"/>
    <w:rsid w:val="00771453"/>
    <w:rsid w:val="00772452"/>
    <w:rsid w:val="0077310E"/>
    <w:rsid w:val="00775896"/>
    <w:rsid w:val="00775BA0"/>
    <w:rsid w:val="00783D4E"/>
    <w:rsid w:val="00793A59"/>
    <w:rsid w:val="00793D4D"/>
    <w:rsid w:val="00793F48"/>
    <w:rsid w:val="00793FD4"/>
    <w:rsid w:val="007A0670"/>
    <w:rsid w:val="007A2DFC"/>
    <w:rsid w:val="007A314B"/>
    <w:rsid w:val="007A408C"/>
    <w:rsid w:val="007A4FE5"/>
    <w:rsid w:val="007A70FE"/>
    <w:rsid w:val="007A76B7"/>
    <w:rsid w:val="007B0429"/>
    <w:rsid w:val="007B0B9E"/>
    <w:rsid w:val="007B18A8"/>
    <w:rsid w:val="007B635B"/>
    <w:rsid w:val="007C6697"/>
    <w:rsid w:val="007C717F"/>
    <w:rsid w:val="007C721E"/>
    <w:rsid w:val="007D33B5"/>
    <w:rsid w:val="007D4B33"/>
    <w:rsid w:val="007D6521"/>
    <w:rsid w:val="007E0B39"/>
    <w:rsid w:val="007E19DF"/>
    <w:rsid w:val="007E1CFE"/>
    <w:rsid w:val="007E3C70"/>
    <w:rsid w:val="007E451E"/>
    <w:rsid w:val="007E63FE"/>
    <w:rsid w:val="007E65AE"/>
    <w:rsid w:val="007E77A0"/>
    <w:rsid w:val="007F5F80"/>
    <w:rsid w:val="007F7135"/>
    <w:rsid w:val="0080040E"/>
    <w:rsid w:val="00801C5A"/>
    <w:rsid w:val="0080262C"/>
    <w:rsid w:val="008040B9"/>
    <w:rsid w:val="00810EB2"/>
    <w:rsid w:val="008134A6"/>
    <w:rsid w:val="00814FDF"/>
    <w:rsid w:val="00815944"/>
    <w:rsid w:val="00817079"/>
    <w:rsid w:val="00820139"/>
    <w:rsid w:val="0082039E"/>
    <w:rsid w:val="00824518"/>
    <w:rsid w:val="008259D8"/>
    <w:rsid w:val="00834E55"/>
    <w:rsid w:val="0083642C"/>
    <w:rsid w:val="0083657B"/>
    <w:rsid w:val="00840387"/>
    <w:rsid w:val="00841DC1"/>
    <w:rsid w:val="008516FC"/>
    <w:rsid w:val="00851FB3"/>
    <w:rsid w:val="00854097"/>
    <w:rsid w:val="00857F78"/>
    <w:rsid w:val="008602E0"/>
    <w:rsid w:val="0086201C"/>
    <w:rsid w:val="008628EA"/>
    <w:rsid w:val="008639B4"/>
    <w:rsid w:val="00864F62"/>
    <w:rsid w:val="0086769D"/>
    <w:rsid w:val="00867E85"/>
    <w:rsid w:val="00867F69"/>
    <w:rsid w:val="00870E27"/>
    <w:rsid w:val="0087338A"/>
    <w:rsid w:val="008748CB"/>
    <w:rsid w:val="00874D80"/>
    <w:rsid w:val="00874F6F"/>
    <w:rsid w:val="00875234"/>
    <w:rsid w:val="008766B0"/>
    <w:rsid w:val="00883F19"/>
    <w:rsid w:val="0089063F"/>
    <w:rsid w:val="00890A37"/>
    <w:rsid w:val="008913FE"/>
    <w:rsid w:val="00891CE4"/>
    <w:rsid w:val="00892A2C"/>
    <w:rsid w:val="0089582F"/>
    <w:rsid w:val="00895A20"/>
    <w:rsid w:val="0089658D"/>
    <w:rsid w:val="008970EE"/>
    <w:rsid w:val="00897F0D"/>
    <w:rsid w:val="008A0EBD"/>
    <w:rsid w:val="008A178A"/>
    <w:rsid w:val="008A1CAA"/>
    <w:rsid w:val="008B0263"/>
    <w:rsid w:val="008B05CC"/>
    <w:rsid w:val="008B1516"/>
    <w:rsid w:val="008B1EBF"/>
    <w:rsid w:val="008B2139"/>
    <w:rsid w:val="008B3F6E"/>
    <w:rsid w:val="008B484D"/>
    <w:rsid w:val="008B4FA2"/>
    <w:rsid w:val="008B6527"/>
    <w:rsid w:val="008C013D"/>
    <w:rsid w:val="008C0D63"/>
    <w:rsid w:val="008C0E80"/>
    <w:rsid w:val="008C1347"/>
    <w:rsid w:val="008C19E6"/>
    <w:rsid w:val="008C2280"/>
    <w:rsid w:val="008D01E0"/>
    <w:rsid w:val="008D0749"/>
    <w:rsid w:val="008D1841"/>
    <w:rsid w:val="008D3447"/>
    <w:rsid w:val="008D57BF"/>
    <w:rsid w:val="008E0F75"/>
    <w:rsid w:val="008E4392"/>
    <w:rsid w:val="008E6E84"/>
    <w:rsid w:val="008E7111"/>
    <w:rsid w:val="008E7CF1"/>
    <w:rsid w:val="008E7E17"/>
    <w:rsid w:val="008F3F2C"/>
    <w:rsid w:val="0090071B"/>
    <w:rsid w:val="009014E3"/>
    <w:rsid w:val="00902485"/>
    <w:rsid w:val="00902A36"/>
    <w:rsid w:val="00902E8A"/>
    <w:rsid w:val="00906917"/>
    <w:rsid w:val="00907F2D"/>
    <w:rsid w:val="00912ECD"/>
    <w:rsid w:val="00913C41"/>
    <w:rsid w:val="009142C9"/>
    <w:rsid w:val="0091497E"/>
    <w:rsid w:val="0091585E"/>
    <w:rsid w:val="0091648B"/>
    <w:rsid w:val="009176E1"/>
    <w:rsid w:val="00920A5E"/>
    <w:rsid w:val="00923D35"/>
    <w:rsid w:val="00925C10"/>
    <w:rsid w:val="00930289"/>
    <w:rsid w:val="009305E9"/>
    <w:rsid w:val="009358E1"/>
    <w:rsid w:val="009423BB"/>
    <w:rsid w:val="009428C5"/>
    <w:rsid w:val="00944C98"/>
    <w:rsid w:val="00945BDA"/>
    <w:rsid w:val="0094720A"/>
    <w:rsid w:val="00952453"/>
    <w:rsid w:val="00952A57"/>
    <w:rsid w:val="00955A53"/>
    <w:rsid w:val="00957D04"/>
    <w:rsid w:val="0096115F"/>
    <w:rsid w:val="00962260"/>
    <w:rsid w:val="00963FF2"/>
    <w:rsid w:val="0096609F"/>
    <w:rsid w:val="00970648"/>
    <w:rsid w:val="00970A5F"/>
    <w:rsid w:val="0097198C"/>
    <w:rsid w:val="00972726"/>
    <w:rsid w:val="00981123"/>
    <w:rsid w:val="00984F37"/>
    <w:rsid w:val="009872FC"/>
    <w:rsid w:val="00987E34"/>
    <w:rsid w:val="00990A03"/>
    <w:rsid w:val="00991B0D"/>
    <w:rsid w:val="009932FE"/>
    <w:rsid w:val="009954B1"/>
    <w:rsid w:val="00995882"/>
    <w:rsid w:val="009979E0"/>
    <w:rsid w:val="00997F56"/>
    <w:rsid w:val="009A0AAB"/>
    <w:rsid w:val="009A1884"/>
    <w:rsid w:val="009A2640"/>
    <w:rsid w:val="009A2C43"/>
    <w:rsid w:val="009B06E6"/>
    <w:rsid w:val="009B2430"/>
    <w:rsid w:val="009B5BF5"/>
    <w:rsid w:val="009B5DC7"/>
    <w:rsid w:val="009D4F66"/>
    <w:rsid w:val="009D6EEF"/>
    <w:rsid w:val="009D71F1"/>
    <w:rsid w:val="009D7A56"/>
    <w:rsid w:val="009E342C"/>
    <w:rsid w:val="009E3AD8"/>
    <w:rsid w:val="009F4677"/>
    <w:rsid w:val="009F53C0"/>
    <w:rsid w:val="009F565B"/>
    <w:rsid w:val="00A01CCD"/>
    <w:rsid w:val="00A15877"/>
    <w:rsid w:val="00A26EDD"/>
    <w:rsid w:val="00A27010"/>
    <w:rsid w:val="00A3287E"/>
    <w:rsid w:val="00A424F4"/>
    <w:rsid w:val="00A433E2"/>
    <w:rsid w:val="00A448FD"/>
    <w:rsid w:val="00A454E6"/>
    <w:rsid w:val="00A45DC6"/>
    <w:rsid w:val="00A47228"/>
    <w:rsid w:val="00A52199"/>
    <w:rsid w:val="00A52AD9"/>
    <w:rsid w:val="00A60D23"/>
    <w:rsid w:val="00A6235F"/>
    <w:rsid w:val="00A632E6"/>
    <w:rsid w:val="00A64C52"/>
    <w:rsid w:val="00A65868"/>
    <w:rsid w:val="00A6699F"/>
    <w:rsid w:val="00A67B16"/>
    <w:rsid w:val="00A70FAD"/>
    <w:rsid w:val="00A711B8"/>
    <w:rsid w:val="00A712B2"/>
    <w:rsid w:val="00A73D1A"/>
    <w:rsid w:val="00A8167C"/>
    <w:rsid w:val="00A82905"/>
    <w:rsid w:val="00A95A5F"/>
    <w:rsid w:val="00A967A1"/>
    <w:rsid w:val="00AA04D6"/>
    <w:rsid w:val="00AA6D11"/>
    <w:rsid w:val="00AA74A3"/>
    <w:rsid w:val="00AA7644"/>
    <w:rsid w:val="00AB0072"/>
    <w:rsid w:val="00AB19CA"/>
    <w:rsid w:val="00AB3861"/>
    <w:rsid w:val="00AB55E0"/>
    <w:rsid w:val="00AB71F7"/>
    <w:rsid w:val="00AB7ECB"/>
    <w:rsid w:val="00AC25D3"/>
    <w:rsid w:val="00AC2CFA"/>
    <w:rsid w:val="00AC4403"/>
    <w:rsid w:val="00AC4DC0"/>
    <w:rsid w:val="00AC6CA7"/>
    <w:rsid w:val="00AD0C5F"/>
    <w:rsid w:val="00AD224C"/>
    <w:rsid w:val="00AD3827"/>
    <w:rsid w:val="00AE61EB"/>
    <w:rsid w:val="00AE696B"/>
    <w:rsid w:val="00AE7815"/>
    <w:rsid w:val="00AF125E"/>
    <w:rsid w:val="00AF3972"/>
    <w:rsid w:val="00AF5804"/>
    <w:rsid w:val="00B00A56"/>
    <w:rsid w:val="00B01BA0"/>
    <w:rsid w:val="00B01C94"/>
    <w:rsid w:val="00B02023"/>
    <w:rsid w:val="00B02D55"/>
    <w:rsid w:val="00B04694"/>
    <w:rsid w:val="00B108C2"/>
    <w:rsid w:val="00B1099F"/>
    <w:rsid w:val="00B1156C"/>
    <w:rsid w:val="00B11FA0"/>
    <w:rsid w:val="00B12D39"/>
    <w:rsid w:val="00B15906"/>
    <w:rsid w:val="00B17EAA"/>
    <w:rsid w:val="00B23128"/>
    <w:rsid w:val="00B237CA"/>
    <w:rsid w:val="00B23E2D"/>
    <w:rsid w:val="00B245CC"/>
    <w:rsid w:val="00B273A6"/>
    <w:rsid w:val="00B30533"/>
    <w:rsid w:val="00B30FDC"/>
    <w:rsid w:val="00B31340"/>
    <w:rsid w:val="00B325D2"/>
    <w:rsid w:val="00B3601B"/>
    <w:rsid w:val="00B36C19"/>
    <w:rsid w:val="00B43287"/>
    <w:rsid w:val="00B4446E"/>
    <w:rsid w:val="00B444CD"/>
    <w:rsid w:val="00B44599"/>
    <w:rsid w:val="00B476F2"/>
    <w:rsid w:val="00B560E6"/>
    <w:rsid w:val="00B563D4"/>
    <w:rsid w:val="00B6179F"/>
    <w:rsid w:val="00B617F6"/>
    <w:rsid w:val="00B649C8"/>
    <w:rsid w:val="00B64E2D"/>
    <w:rsid w:val="00B65982"/>
    <w:rsid w:val="00B71274"/>
    <w:rsid w:val="00B71ADC"/>
    <w:rsid w:val="00B72FC6"/>
    <w:rsid w:val="00B7403C"/>
    <w:rsid w:val="00B82F7B"/>
    <w:rsid w:val="00B901A8"/>
    <w:rsid w:val="00B90877"/>
    <w:rsid w:val="00B91836"/>
    <w:rsid w:val="00B9304D"/>
    <w:rsid w:val="00B97011"/>
    <w:rsid w:val="00B97AF9"/>
    <w:rsid w:val="00BA095A"/>
    <w:rsid w:val="00BA0D5F"/>
    <w:rsid w:val="00BA13E2"/>
    <w:rsid w:val="00BA24DD"/>
    <w:rsid w:val="00BA35D8"/>
    <w:rsid w:val="00BA46D3"/>
    <w:rsid w:val="00BA7099"/>
    <w:rsid w:val="00BB0526"/>
    <w:rsid w:val="00BB28F6"/>
    <w:rsid w:val="00BB2AC1"/>
    <w:rsid w:val="00BB2F04"/>
    <w:rsid w:val="00BB3560"/>
    <w:rsid w:val="00BB42B9"/>
    <w:rsid w:val="00BB5AC5"/>
    <w:rsid w:val="00BB6FC4"/>
    <w:rsid w:val="00BC4761"/>
    <w:rsid w:val="00BC6595"/>
    <w:rsid w:val="00BD7EE5"/>
    <w:rsid w:val="00BE14C1"/>
    <w:rsid w:val="00BE2BED"/>
    <w:rsid w:val="00BE2C34"/>
    <w:rsid w:val="00BE3935"/>
    <w:rsid w:val="00BE432B"/>
    <w:rsid w:val="00BE7182"/>
    <w:rsid w:val="00BF093E"/>
    <w:rsid w:val="00BF1884"/>
    <w:rsid w:val="00BF231C"/>
    <w:rsid w:val="00BF3789"/>
    <w:rsid w:val="00BF640B"/>
    <w:rsid w:val="00BF7E96"/>
    <w:rsid w:val="00C0043D"/>
    <w:rsid w:val="00C0170A"/>
    <w:rsid w:val="00C02544"/>
    <w:rsid w:val="00C06690"/>
    <w:rsid w:val="00C0758F"/>
    <w:rsid w:val="00C124ED"/>
    <w:rsid w:val="00C13E04"/>
    <w:rsid w:val="00C15FC4"/>
    <w:rsid w:val="00C16890"/>
    <w:rsid w:val="00C16EE5"/>
    <w:rsid w:val="00C23D0A"/>
    <w:rsid w:val="00C27A52"/>
    <w:rsid w:val="00C30262"/>
    <w:rsid w:val="00C30E7D"/>
    <w:rsid w:val="00C32277"/>
    <w:rsid w:val="00C328BA"/>
    <w:rsid w:val="00C34064"/>
    <w:rsid w:val="00C34CEA"/>
    <w:rsid w:val="00C35CF8"/>
    <w:rsid w:val="00C36A25"/>
    <w:rsid w:val="00C377B7"/>
    <w:rsid w:val="00C42FCF"/>
    <w:rsid w:val="00C46D75"/>
    <w:rsid w:val="00C501FC"/>
    <w:rsid w:val="00C5085D"/>
    <w:rsid w:val="00C50A47"/>
    <w:rsid w:val="00C50DA0"/>
    <w:rsid w:val="00C55023"/>
    <w:rsid w:val="00C56C7B"/>
    <w:rsid w:val="00C57838"/>
    <w:rsid w:val="00C61303"/>
    <w:rsid w:val="00C61340"/>
    <w:rsid w:val="00C61D5E"/>
    <w:rsid w:val="00C63454"/>
    <w:rsid w:val="00C63946"/>
    <w:rsid w:val="00C6432E"/>
    <w:rsid w:val="00C70193"/>
    <w:rsid w:val="00C704C5"/>
    <w:rsid w:val="00C764BA"/>
    <w:rsid w:val="00C810D6"/>
    <w:rsid w:val="00C8265C"/>
    <w:rsid w:val="00C84826"/>
    <w:rsid w:val="00C85F7C"/>
    <w:rsid w:val="00C93E67"/>
    <w:rsid w:val="00C96CF4"/>
    <w:rsid w:val="00C96E51"/>
    <w:rsid w:val="00CA2748"/>
    <w:rsid w:val="00CA4A62"/>
    <w:rsid w:val="00CA699D"/>
    <w:rsid w:val="00CA75E8"/>
    <w:rsid w:val="00CB1A14"/>
    <w:rsid w:val="00CB698A"/>
    <w:rsid w:val="00CB6B79"/>
    <w:rsid w:val="00CC2424"/>
    <w:rsid w:val="00CC4C9F"/>
    <w:rsid w:val="00CD6925"/>
    <w:rsid w:val="00CE127D"/>
    <w:rsid w:val="00CE34D8"/>
    <w:rsid w:val="00CE620E"/>
    <w:rsid w:val="00CF0AEA"/>
    <w:rsid w:val="00CF27B9"/>
    <w:rsid w:val="00CF344B"/>
    <w:rsid w:val="00CF4B10"/>
    <w:rsid w:val="00CF5865"/>
    <w:rsid w:val="00CF676C"/>
    <w:rsid w:val="00D007FF"/>
    <w:rsid w:val="00D01F6F"/>
    <w:rsid w:val="00D076D8"/>
    <w:rsid w:val="00D112C4"/>
    <w:rsid w:val="00D1375B"/>
    <w:rsid w:val="00D13B11"/>
    <w:rsid w:val="00D1771C"/>
    <w:rsid w:val="00D17727"/>
    <w:rsid w:val="00D20B21"/>
    <w:rsid w:val="00D2483D"/>
    <w:rsid w:val="00D379B3"/>
    <w:rsid w:val="00D42C8D"/>
    <w:rsid w:val="00D46CAA"/>
    <w:rsid w:val="00D47380"/>
    <w:rsid w:val="00D477FA"/>
    <w:rsid w:val="00D5128E"/>
    <w:rsid w:val="00D51692"/>
    <w:rsid w:val="00D60995"/>
    <w:rsid w:val="00D60F5E"/>
    <w:rsid w:val="00D615C4"/>
    <w:rsid w:val="00D62E55"/>
    <w:rsid w:val="00D63941"/>
    <w:rsid w:val="00D63C5A"/>
    <w:rsid w:val="00D63E12"/>
    <w:rsid w:val="00D65B85"/>
    <w:rsid w:val="00D6688B"/>
    <w:rsid w:val="00D66B3A"/>
    <w:rsid w:val="00D66FDF"/>
    <w:rsid w:val="00D72918"/>
    <w:rsid w:val="00D7313A"/>
    <w:rsid w:val="00D73D6D"/>
    <w:rsid w:val="00D76BBB"/>
    <w:rsid w:val="00D77209"/>
    <w:rsid w:val="00D8134E"/>
    <w:rsid w:val="00D82606"/>
    <w:rsid w:val="00D828A4"/>
    <w:rsid w:val="00D8425A"/>
    <w:rsid w:val="00D84F48"/>
    <w:rsid w:val="00D95A6A"/>
    <w:rsid w:val="00D95E0D"/>
    <w:rsid w:val="00D9686C"/>
    <w:rsid w:val="00D97AC7"/>
    <w:rsid w:val="00DA1D73"/>
    <w:rsid w:val="00DA4556"/>
    <w:rsid w:val="00DA5E8B"/>
    <w:rsid w:val="00DB0CD6"/>
    <w:rsid w:val="00DB4799"/>
    <w:rsid w:val="00DB4D14"/>
    <w:rsid w:val="00DB7945"/>
    <w:rsid w:val="00DC05B8"/>
    <w:rsid w:val="00DD1071"/>
    <w:rsid w:val="00DD298B"/>
    <w:rsid w:val="00DD30FC"/>
    <w:rsid w:val="00DD445C"/>
    <w:rsid w:val="00DD449C"/>
    <w:rsid w:val="00DD4B70"/>
    <w:rsid w:val="00DD5044"/>
    <w:rsid w:val="00DD65F3"/>
    <w:rsid w:val="00DE0471"/>
    <w:rsid w:val="00DE2425"/>
    <w:rsid w:val="00DE3C2A"/>
    <w:rsid w:val="00DE60DB"/>
    <w:rsid w:val="00DF2DF4"/>
    <w:rsid w:val="00DF53BD"/>
    <w:rsid w:val="00DF6CB3"/>
    <w:rsid w:val="00DF77DC"/>
    <w:rsid w:val="00E0430A"/>
    <w:rsid w:val="00E0524A"/>
    <w:rsid w:val="00E05664"/>
    <w:rsid w:val="00E102DF"/>
    <w:rsid w:val="00E12D71"/>
    <w:rsid w:val="00E2065C"/>
    <w:rsid w:val="00E27C78"/>
    <w:rsid w:val="00E306BE"/>
    <w:rsid w:val="00E32468"/>
    <w:rsid w:val="00E3256C"/>
    <w:rsid w:val="00E372FD"/>
    <w:rsid w:val="00E416AC"/>
    <w:rsid w:val="00E42A89"/>
    <w:rsid w:val="00E4623A"/>
    <w:rsid w:val="00E463A4"/>
    <w:rsid w:val="00E47E78"/>
    <w:rsid w:val="00E50F9E"/>
    <w:rsid w:val="00E51168"/>
    <w:rsid w:val="00E51DF2"/>
    <w:rsid w:val="00E51ED5"/>
    <w:rsid w:val="00E52B2F"/>
    <w:rsid w:val="00E555BA"/>
    <w:rsid w:val="00E6675E"/>
    <w:rsid w:val="00E6741D"/>
    <w:rsid w:val="00E67D4C"/>
    <w:rsid w:val="00E702EC"/>
    <w:rsid w:val="00E77086"/>
    <w:rsid w:val="00E77D5E"/>
    <w:rsid w:val="00E807A4"/>
    <w:rsid w:val="00E80947"/>
    <w:rsid w:val="00E81E06"/>
    <w:rsid w:val="00E82C6B"/>
    <w:rsid w:val="00E831F2"/>
    <w:rsid w:val="00E83583"/>
    <w:rsid w:val="00E844AA"/>
    <w:rsid w:val="00E92933"/>
    <w:rsid w:val="00E93C05"/>
    <w:rsid w:val="00E959B1"/>
    <w:rsid w:val="00E9663C"/>
    <w:rsid w:val="00EA0AF6"/>
    <w:rsid w:val="00EA0D48"/>
    <w:rsid w:val="00EA7168"/>
    <w:rsid w:val="00EB62C1"/>
    <w:rsid w:val="00EC3EC0"/>
    <w:rsid w:val="00EC609E"/>
    <w:rsid w:val="00ED228F"/>
    <w:rsid w:val="00ED3233"/>
    <w:rsid w:val="00ED4E64"/>
    <w:rsid w:val="00EE0458"/>
    <w:rsid w:val="00EE2AD9"/>
    <w:rsid w:val="00EE3C02"/>
    <w:rsid w:val="00EE43E4"/>
    <w:rsid w:val="00EE542F"/>
    <w:rsid w:val="00EE54DB"/>
    <w:rsid w:val="00EE7CBC"/>
    <w:rsid w:val="00EE7FF0"/>
    <w:rsid w:val="00EF09C6"/>
    <w:rsid w:val="00EF0A24"/>
    <w:rsid w:val="00EF1F68"/>
    <w:rsid w:val="00EF6691"/>
    <w:rsid w:val="00F012FA"/>
    <w:rsid w:val="00F01768"/>
    <w:rsid w:val="00F01BE0"/>
    <w:rsid w:val="00F022BC"/>
    <w:rsid w:val="00F1188E"/>
    <w:rsid w:val="00F12FF5"/>
    <w:rsid w:val="00F13D8A"/>
    <w:rsid w:val="00F16130"/>
    <w:rsid w:val="00F227A6"/>
    <w:rsid w:val="00F22964"/>
    <w:rsid w:val="00F275D0"/>
    <w:rsid w:val="00F30348"/>
    <w:rsid w:val="00F30AC2"/>
    <w:rsid w:val="00F3121A"/>
    <w:rsid w:val="00F33F5A"/>
    <w:rsid w:val="00F358FE"/>
    <w:rsid w:val="00F375C0"/>
    <w:rsid w:val="00F40496"/>
    <w:rsid w:val="00F41E27"/>
    <w:rsid w:val="00F42CC9"/>
    <w:rsid w:val="00F45AB1"/>
    <w:rsid w:val="00F519F7"/>
    <w:rsid w:val="00F52087"/>
    <w:rsid w:val="00F552AF"/>
    <w:rsid w:val="00F55323"/>
    <w:rsid w:val="00F56F60"/>
    <w:rsid w:val="00F57032"/>
    <w:rsid w:val="00F578D2"/>
    <w:rsid w:val="00F57AD1"/>
    <w:rsid w:val="00F612A6"/>
    <w:rsid w:val="00F615AD"/>
    <w:rsid w:val="00F619EA"/>
    <w:rsid w:val="00F63486"/>
    <w:rsid w:val="00F6619A"/>
    <w:rsid w:val="00F6756D"/>
    <w:rsid w:val="00F70D89"/>
    <w:rsid w:val="00F7487A"/>
    <w:rsid w:val="00F757FF"/>
    <w:rsid w:val="00F808FD"/>
    <w:rsid w:val="00F82210"/>
    <w:rsid w:val="00F82CCB"/>
    <w:rsid w:val="00F83B84"/>
    <w:rsid w:val="00F85614"/>
    <w:rsid w:val="00F85C78"/>
    <w:rsid w:val="00F87B98"/>
    <w:rsid w:val="00F87D3C"/>
    <w:rsid w:val="00F90475"/>
    <w:rsid w:val="00F929C3"/>
    <w:rsid w:val="00F95045"/>
    <w:rsid w:val="00F96565"/>
    <w:rsid w:val="00FA5279"/>
    <w:rsid w:val="00FA71FD"/>
    <w:rsid w:val="00FB28A0"/>
    <w:rsid w:val="00FD60A7"/>
    <w:rsid w:val="00FE0D4E"/>
    <w:rsid w:val="00FE20BF"/>
    <w:rsid w:val="00FE48FD"/>
    <w:rsid w:val="00FE7AB6"/>
    <w:rsid w:val="00FF1231"/>
    <w:rsid w:val="00FF51CC"/>
    <w:rsid w:val="00FF51FF"/>
    <w:rsid w:val="00FF7495"/>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6E41D"/>
  <w15:docId w15:val="{5A7EAB2F-8A67-4A66-8E80-5C20A6955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vi-V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04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44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65B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5B85"/>
  </w:style>
  <w:style w:type="paragraph" w:styleId="Footer">
    <w:name w:val="footer"/>
    <w:basedOn w:val="Normal"/>
    <w:link w:val="FooterChar"/>
    <w:uiPriority w:val="99"/>
    <w:unhideWhenUsed/>
    <w:rsid w:val="00D65B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5B85"/>
  </w:style>
  <w:style w:type="paragraph" w:styleId="ListParagraph">
    <w:name w:val="List Paragraph"/>
    <w:basedOn w:val="Normal"/>
    <w:link w:val="ListParagraphChar"/>
    <w:qFormat/>
    <w:rsid w:val="00E32468"/>
    <w:pPr>
      <w:ind w:left="720"/>
      <w:contextualSpacing/>
    </w:pPr>
  </w:style>
  <w:style w:type="character" w:styleId="Hyperlink">
    <w:name w:val="Hyperlink"/>
    <w:basedOn w:val="DefaultParagraphFont"/>
    <w:uiPriority w:val="99"/>
    <w:unhideWhenUsed/>
    <w:rsid w:val="0030041B"/>
    <w:rPr>
      <w:color w:val="0000FF" w:themeColor="hyperlink"/>
      <w:u w:val="single"/>
    </w:rPr>
  </w:style>
  <w:style w:type="paragraph" w:customStyle="1" w:styleId="TableParagraph">
    <w:name w:val="Table Paragraph"/>
    <w:basedOn w:val="Normal"/>
    <w:uiPriority w:val="1"/>
    <w:qFormat/>
    <w:rsid w:val="005B2B12"/>
    <w:pPr>
      <w:widowControl w:val="0"/>
      <w:autoSpaceDE w:val="0"/>
      <w:autoSpaceDN w:val="0"/>
      <w:spacing w:after="0" w:line="240" w:lineRule="auto"/>
    </w:pPr>
    <w:rPr>
      <w:rFonts w:eastAsia="Times New Roman" w:cs="Times New Roman"/>
      <w:sz w:val="22"/>
      <w:lang w:val="vi"/>
    </w:rPr>
  </w:style>
  <w:style w:type="character" w:customStyle="1" w:styleId="BodyTextChar">
    <w:name w:val="Body Text Char"/>
    <w:link w:val="BodyText"/>
    <w:uiPriority w:val="99"/>
    <w:rsid w:val="003D12B0"/>
    <w:rPr>
      <w:rFonts w:ascii=".VnTime" w:eastAsia="Times New Roman" w:hAnsi=".VnTime" w:cs="Times New Roman"/>
      <w:lang w:val="en-US"/>
    </w:rPr>
  </w:style>
  <w:style w:type="paragraph" w:styleId="BodyText">
    <w:name w:val="Body Text"/>
    <w:basedOn w:val="Normal"/>
    <w:next w:val="Normal"/>
    <w:link w:val="BodyTextChar"/>
    <w:uiPriority w:val="99"/>
    <w:rsid w:val="003D12B0"/>
    <w:pPr>
      <w:spacing w:after="0" w:line="240" w:lineRule="auto"/>
      <w:jc w:val="center"/>
    </w:pPr>
    <w:rPr>
      <w:rFonts w:ascii=".VnTime" w:eastAsia="Times New Roman" w:hAnsi=".VnTime" w:cs="Times New Roman"/>
      <w:lang w:val="en-US"/>
    </w:rPr>
  </w:style>
  <w:style w:type="character" w:customStyle="1" w:styleId="BodyTextChar1">
    <w:name w:val="Body Text Char1"/>
    <w:basedOn w:val="DefaultParagraphFont"/>
    <w:uiPriority w:val="99"/>
    <w:semiHidden/>
    <w:rsid w:val="003D12B0"/>
  </w:style>
  <w:style w:type="character" w:customStyle="1" w:styleId="ListParagraphChar">
    <w:name w:val="List Paragraph Char"/>
    <w:link w:val="ListParagraph"/>
    <w:rsid w:val="003D12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968608">
      <w:bodyDiv w:val="1"/>
      <w:marLeft w:val="0"/>
      <w:marRight w:val="0"/>
      <w:marTop w:val="0"/>
      <w:marBottom w:val="0"/>
      <w:divBdr>
        <w:top w:val="none" w:sz="0" w:space="0" w:color="auto"/>
        <w:left w:val="none" w:sz="0" w:space="0" w:color="auto"/>
        <w:bottom w:val="none" w:sz="0" w:space="0" w:color="auto"/>
        <w:right w:val="none" w:sz="0" w:space="0" w:color="auto"/>
      </w:divBdr>
    </w:div>
    <w:div w:id="737673599">
      <w:bodyDiv w:val="1"/>
      <w:marLeft w:val="0"/>
      <w:marRight w:val="0"/>
      <w:marTop w:val="0"/>
      <w:marBottom w:val="0"/>
      <w:divBdr>
        <w:top w:val="none" w:sz="0" w:space="0" w:color="auto"/>
        <w:left w:val="none" w:sz="0" w:space="0" w:color="auto"/>
        <w:bottom w:val="none" w:sz="0" w:space="0" w:color="auto"/>
        <w:right w:val="none" w:sz="0" w:space="0" w:color="auto"/>
      </w:divBdr>
    </w:div>
    <w:div w:id="1943142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Tài liệu" ma:contentTypeID="0x010100AFCEE09FCC64BE4B94CD9125ACAC1827" ma:contentTypeVersion="1" ma:contentTypeDescription="Tạo tài liệu mới." ma:contentTypeScope="" ma:versionID="180d288976b6640eb2bede3af56d02d4">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FC11D37-F047-430D-A9FA-47619C38A106}"/>
</file>

<file path=customXml/itemProps2.xml><?xml version="1.0" encoding="utf-8"?>
<ds:datastoreItem xmlns:ds="http://schemas.openxmlformats.org/officeDocument/2006/customXml" ds:itemID="{9045EC39-C4D6-450B-AF77-8092093D01AC}"/>
</file>

<file path=customXml/itemProps3.xml><?xml version="1.0" encoding="utf-8"?>
<ds:datastoreItem xmlns:ds="http://schemas.openxmlformats.org/officeDocument/2006/customXml" ds:itemID="{0D8EB619-03CD-4939-B5F0-6A698DF0224D}"/>
</file>

<file path=docProps/app.xml><?xml version="1.0" encoding="utf-8"?>
<Properties xmlns="http://schemas.openxmlformats.org/officeDocument/2006/extended-properties" xmlns:vt="http://schemas.openxmlformats.org/officeDocument/2006/docPropsVTypes">
  <Template>Normal</Template>
  <TotalTime>949</TotalTime>
  <Pages>41</Pages>
  <Words>9037</Words>
  <Characters>51517</Characters>
  <Application>Microsoft Office Word</Application>
  <DocSecurity>0</DocSecurity>
  <Lines>429</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2041</cp:revision>
  <dcterms:created xsi:type="dcterms:W3CDTF">2024-04-25T02:54:00Z</dcterms:created>
  <dcterms:modified xsi:type="dcterms:W3CDTF">2025-03-18T09:21:00Z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0x010100AFCEE09FCC64BE4B94CD9125ACAC1827</vt:lpwstr>
  </property>
</Properties>
</file>